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89AD" w14:textId="77777777" w:rsidR="008F0CA4" w:rsidRDefault="008F0CA4" w:rsidP="008F0CA4">
      <w:pPr>
        <w:ind w:left="993" w:right="843"/>
        <w:jc w:val="center"/>
        <w:rPr>
          <w:rFonts w:eastAsia="Yu Gothic UI" w:cs="Segoe UI Historic"/>
          <w:b/>
          <w:iCs/>
          <w:szCs w:val="20"/>
        </w:rPr>
      </w:pPr>
    </w:p>
    <w:p w14:paraId="5260B187" w14:textId="1C6B7535" w:rsidR="00A231EF" w:rsidRPr="00167AA8" w:rsidRDefault="00A231EF" w:rsidP="0051424E">
      <w:pPr>
        <w:pStyle w:val="Titolo1"/>
        <w:numPr>
          <w:ilvl w:val="0"/>
          <w:numId w:val="0"/>
        </w:numPr>
        <w:pBdr>
          <w:bottom w:val="none" w:sz="0" w:space="0" w:color="auto"/>
        </w:pBdr>
        <w:ind w:left="432"/>
      </w:pPr>
      <w:bookmarkStart w:id="0" w:name="_Toc182463419"/>
      <w:bookmarkStart w:id="1" w:name="_Toc436237041"/>
      <w:bookmarkStart w:id="2" w:name="_Toc442696826"/>
      <w:bookmarkStart w:id="3" w:name="_Toc454274247"/>
      <w:bookmarkStart w:id="4" w:name="_Toc482180528"/>
      <w:bookmarkStart w:id="5" w:name="_Toc85017665"/>
      <w:bookmarkStart w:id="6" w:name="_Toc87452398"/>
      <w:r w:rsidRPr="00C32BC4">
        <w:t xml:space="preserve">ALLEGATO </w:t>
      </w:r>
      <w:r w:rsidR="0051424E">
        <w:t>4</w:t>
      </w:r>
      <w:r w:rsidRPr="00C32BC4">
        <w:t xml:space="preserve"> –</w:t>
      </w:r>
      <w:r w:rsidRPr="00CD227A">
        <w:t xml:space="preserve"> </w:t>
      </w:r>
      <w:r w:rsidR="00167AA8">
        <w:t>MODALIT</w:t>
      </w:r>
      <w:r w:rsidR="00B76A07" w:rsidRPr="00CD227A">
        <w:t>À</w:t>
      </w:r>
      <w:r w:rsidR="00167AA8">
        <w:t xml:space="preserve"> DI RIDUZIONI ED ESCLUSIONI DAI CONTRIBUTI PER VIOLAZIONI DI IMPEGNI E ALTRI OBBLIGHI</w:t>
      </w:r>
      <w:bookmarkEnd w:id="0"/>
    </w:p>
    <w:p w14:paraId="7CD1E1CF" w14:textId="77777777" w:rsidR="00A87CF6" w:rsidRPr="0092204F" w:rsidRDefault="00A87CF6" w:rsidP="00A87CF6">
      <w:pPr>
        <w:autoSpaceDE w:val="0"/>
        <w:autoSpaceDN w:val="0"/>
        <w:adjustRightInd w:val="0"/>
        <w:rPr>
          <w:rFonts w:cstheme="minorHAnsi"/>
          <w:b/>
          <w:bCs/>
          <w:sz w:val="20"/>
          <w:szCs w:val="20"/>
        </w:rPr>
      </w:pPr>
    </w:p>
    <w:p w14:paraId="295F7BC8" w14:textId="47615A4C" w:rsidR="003B5D20" w:rsidRPr="0051424E" w:rsidRDefault="003B5D20" w:rsidP="00A87CF6">
      <w:pPr>
        <w:autoSpaceDE w:val="0"/>
        <w:autoSpaceDN w:val="0"/>
        <w:adjustRightInd w:val="0"/>
        <w:rPr>
          <w:rFonts w:cstheme="minorHAnsi"/>
          <w:b/>
          <w:bCs/>
          <w:sz w:val="20"/>
          <w:szCs w:val="20"/>
        </w:rPr>
      </w:pPr>
      <w:r w:rsidRPr="0051424E">
        <w:rPr>
          <w:rFonts w:cstheme="minorHAnsi"/>
          <w:b/>
          <w:bCs/>
          <w:sz w:val="20"/>
          <w:szCs w:val="20"/>
        </w:rPr>
        <w:t>PREMESSA</w:t>
      </w:r>
    </w:p>
    <w:p w14:paraId="4F1C731C" w14:textId="77777777" w:rsidR="003B5D20" w:rsidRPr="0051424E" w:rsidRDefault="003B5D20" w:rsidP="00D666F6">
      <w:pPr>
        <w:rPr>
          <w:rFonts w:eastAsia="Yu Gothic UI" w:cstheme="minorHAnsi"/>
          <w:color w:val="000000"/>
          <w:sz w:val="20"/>
          <w:szCs w:val="20"/>
        </w:rPr>
      </w:pPr>
      <w:r w:rsidRPr="0051424E">
        <w:rPr>
          <w:rFonts w:eastAsia="Yu Gothic UI" w:cstheme="minorHAnsi"/>
          <w:color w:val="000000"/>
          <w:sz w:val="20"/>
          <w:szCs w:val="20"/>
        </w:rPr>
        <w:t>Il Decreto del Ministero dell’Agricoltura, della sovranità alimentare e delle foreste n. 93348 del 26 febbraio 2024 (di seguito D.M. 93348/2024), avente ad oggetto “</w:t>
      </w:r>
      <w:r w:rsidRPr="0051424E">
        <w:rPr>
          <w:rFonts w:eastAsia="Yu Gothic UI" w:cstheme="minorHAnsi"/>
          <w:i/>
          <w:iCs/>
          <w:color w:val="000000"/>
          <w:sz w:val="20"/>
          <w:szCs w:val="20"/>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51424E">
        <w:rPr>
          <w:rFonts w:eastAsia="Yu Gothic UI" w:cstheme="minorHAnsi"/>
          <w:color w:val="000000"/>
          <w:sz w:val="20"/>
          <w:szCs w:val="20"/>
        </w:rPr>
        <w:t xml:space="preserve">”, dà attuazione al Decreto legislativo del 17 marzo 2023, n. 42 (di seguito </w:t>
      </w:r>
      <w:r w:rsidRPr="0051424E">
        <w:rPr>
          <w:rFonts w:eastAsia="Yu Gothic UI" w:cstheme="minorHAnsi"/>
          <w:sz w:val="20"/>
          <w:szCs w:val="20"/>
        </w:rPr>
        <w:t>D. lgs. n. 42/2023</w:t>
      </w:r>
      <w:r w:rsidRPr="0051424E">
        <w:rPr>
          <w:rFonts w:eastAsia="Yu Gothic UI" w:cstheme="minorHAnsi"/>
          <w:color w:val="000000"/>
          <w:sz w:val="20"/>
          <w:szCs w:val="20"/>
        </w:rPr>
        <w:t>), individuando, tra l’altro, la metodologia di calcolo delle sanzioni amministrative, intese come riduzioni ed esclusioni dai pagamenti previsti dal Regolamento (UE) n. 2021/2115, concessi o da concedere al beneficiario interessato.</w:t>
      </w:r>
    </w:p>
    <w:p w14:paraId="1178CFA4" w14:textId="77777777" w:rsidR="003B5D20" w:rsidRPr="0051424E" w:rsidRDefault="003B5D20" w:rsidP="003B5D20">
      <w:pPr>
        <w:pStyle w:val="Standard"/>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 xml:space="preserve">Per quanto riguarda gli interventi non connessi alle superfici e agli animali il sopracitato D.M., all’articolo 15, comma 8, demanda alle Autorità di gestione regionali/provinciali del Piano strategico della PAC </w:t>
      </w:r>
      <w:r w:rsidRPr="0051424E">
        <w:rPr>
          <w:rFonts w:ascii="Yu Gothic UI" w:eastAsia="Yu Gothic UI" w:hAnsi="Yu Gothic UI" w:cstheme="minorHAnsi"/>
          <w:color w:val="000000"/>
          <w:kern w:val="0"/>
          <w:sz w:val="20"/>
          <w:szCs w:val="20"/>
        </w:rPr>
        <w:t xml:space="preserve">2023-2027 (di seguito </w:t>
      </w:r>
      <w:r w:rsidRPr="0051424E">
        <w:rPr>
          <w:rFonts w:ascii="Yu Gothic UI" w:eastAsia="Yu Gothic UI" w:hAnsi="Yu Gothic UI" w:cstheme="minorHAnsi"/>
          <w:color w:val="000000"/>
          <w:kern w:val="0"/>
          <w:sz w:val="20"/>
          <w:szCs w:val="20"/>
          <w14:ligatures w14:val="standardContextual"/>
        </w:rPr>
        <w:t xml:space="preserve">PSP </w:t>
      </w:r>
      <w:r w:rsidRPr="0051424E">
        <w:rPr>
          <w:rFonts w:ascii="Yu Gothic UI" w:eastAsia="Yu Gothic UI" w:hAnsi="Yu Gothic UI" w:cstheme="minorHAnsi"/>
          <w:color w:val="000000"/>
          <w:kern w:val="0"/>
          <w:sz w:val="20"/>
          <w:szCs w:val="20"/>
        </w:rPr>
        <w:t>2023-2027</w:t>
      </w:r>
      <w:r w:rsidRPr="0051424E">
        <w:rPr>
          <w:rFonts w:ascii="Yu Gothic UI" w:eastAsia="Yu Gothic UI" w:hAnsi="Yu Gothic UI" w:cstheme="minorHAnsi"/>
          <w:color w:val="000000"/>
          <w:kern w:val="0"/>
          <w:sz w:val="20"/>
          <w:szCs w:val="20"/>
          <w14:ligatures w14:val="standardContextual"/>
        </w:rPr>
        <w:t>), sentiti i rispettivi Organismi Pagatori, l’emanazione di specifici provvedimenti relativi all’individuazione:</w:t>
      </w:r>
    </w:p>
    <w:p w14:paraId="62C29194" w14:textId="77777777" w:rsidR="003B5D20" w:rsidRPr="0051424E" w:rsidRDefault="003B5D20" w:rsidP="008874CA">
      <w:pPr>
        <w:numPr>
          <w:ilvl w:val="0"/>
          <w:numId w:val="101"/>
        </w:numPr>
        <w:tabs>
          <w:tab w:val="clear" w:pos="720"/>
          <w:tab w:val="num" w:pos="360"/>
        </w:tabs>
        <w:suppressAutoHyphens/>
        <w:ind w:left="360"/>
        <w:rPr>
          <w:rFonts w:eastAsia="Yu Gothic UI" w:cstheme="minorHAnsi"/>
          <w:color w:val="000000"/>
          <w:sz w:val="20"/>
          <w:szCs w:val="20"/>
        </w:rPr>
      </w:pPr>
      <w:r w:rsidRPr="0051424E">
        <w:rPr>
          <w:rFonts w:eastAsia="Yu Gothic UI" w:cstheme="minorHAnsi"/>
          <w:color w:val="000000"/>
          <w:sz w:val="20"/>
          <w:szCs w:val="20"/>
        </w:rPr>
        <w:t xml:space="preserve">delle fattispecie di violazioni di impegni riferiti agli interventi/azioni; </w:t>
      </w:r>
    </w:p>
    <w:p w14:paraId="5D57D426" w14:textId="77777777" w:rsidR="003B5D20" w:rsidRPr="0051424E" w:rsidRDefault="003B5D20" w:rsidP="008874CA">
      <w:pPr>
        <w:numPr>
          <w:ilvl w:val="0"/>
          <w:numId w:val="101"/>
        </w:numPr>
        <w:tabs>
          <w:tab w:val="clear" w:pos="720"/>
          <w:tab w:val="num" w:pos="360"/>
        </w:tabs>
        <w:suppressAutoHyphens/>
        <w:ind w:left="360"/>
        <w:rPr>
          <w:rFonts w:eastAsia="Yu Gothic UI" w:cstheme="minorHAnsi"/>
          <w:color w:val="000000"/>
          <w:sz w:val="20"/>
          <w:szCs w:val="20"/>
        </w:rPr>
      </w:pPr>
      <w:r w:rsidRPr="0051424E">
        <w:rPr>
          <w:rFonts w:eastAsia="Yu Gothic UI" w:cstheme="minorHAnsi"/>
          <w:color w:val="000000"/>
          <w:sz w:val="20"/>
          <w:szCs w:val="20"/>
        </w:rPr>
        <w:t xml:space="preserve">dei livelli della gravità, entità e durata di ciascuna violazione ai sensi dell’Allegato </w:t>
      </w:r>
      <w:proofErr w:type="gramStart"/>
      <w:r w:rsidRPr="0051424E">
        <w:rPr>
          <w:rFonts w:eastAsia="Yu Gothic UI" w:cstheme="minorHAnsi"/>
          <w:color w:val="000000"/>
          <w:sz w:val="20"/>
          <w:szCs w:val="20"/>
        </w:rPr>
        <w:t>5</w:t>
      </w:r>
      <w:proofErr w:type="gramEnd"/>
      <w:r w:rsidRPr="0051424E">
        <w:rPr>
          <w:rFonts w:eastAsia="Yu Gothic UI" w:cstheme="minorHAnsi"/>
          <w:color w:val="000000"/>
          <w:sz w:val="20"/>
          <w:szCs w:val="20"/>
        </w:rPr>
        <w:t xml:space="preserve"> del D.M. stesso; </w:t>
      </w:r>
    </w:p>
    <w:p w14:paraId="0D72998A" w14:textId="77777777" w:rsidR="003B5D20" w:rsidRPr="0051424E" w:rsidRDefault="003B5D20" w:rsidP="008874CA">
      <w:pPr>
        <w:numPr>
          <w:ilvl w:val="0"/>
          <w:numId w:val="101"/>
        </w:numPr>
        <w:tabs>
          <w:tab w:val="clear" w:pos="720"/>
          <w:tab w:val="num" w:pos="360"/>
        </w:tabs>
        <w:suppressAutoHyphens/>
        <w:ind w:left="360"/>
        <w:rPr>
          <w:rFonts w:eastAsia="Yu Gothic UI" w:cstheme="minorHAnsi"/>
          <w:color w:val="000000"/>
          <w:sz w:val="20"/>
          <w:szCs w:val="20"/>
        </w:rPr>
      </w:pPr>
      <w:r w:rsidRPr="0051424E">
        <w:rPr>
          <w:rFonts w:eastAsia="Yu Gothic UI" w:cstheme="minorHAnsi"/>
          <w:color w:val="000000"/>
          <w:sz w:val="20"/>
          <w:szCs w:val="20"/>
        </w:rPr>
        <w:t xml:space="preserve">dei casi di violazione che pregiudicano il conseguimento dell’obiettivo dell’Intervento e che comportano l’esclusione o il recupero dal sostegno previsto dall’Intervento stesso; </w:t>
      </w:r>
    </w:p>
    <w:p w14:paraId="3A3DBFFE" w14:textId="21B5F0D0" w:rsidR="003B5D20" w:rsidRPr="0051424E" w:rsidRDefault="003B5D20" w:rsidP="008874CA">
      <w:pPr>
        <w:numPr>
          <w:ilvl w:val="0"/>
          <w:numId w:val="101"/>
        </w:numPr>
        <w:tabs>
          <w:tab w:val="clear" w:pos="720"/>
          <w:tab w:val="num" w:pos="360"/>
        </w:tabs>
        <w:suppressAutoHyphens/>
        <w:spacing w:after="120"/>
        <w:ind w:left="357" w:hanging="357"/>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 xml:space="preserve">dei casi di violazione di lieve entità per i quali, a fronte di adeguamento tramite azione correttiva, la sanzione non è applicata. </w:t>
      </w:r>
    </w:p>
    <w:p w14:paraId="6DFB4C96" w14:textId="77777777" w:rsidR="003B5D20" w:rsidRPr="0051424E" w:rsidRDefault="003B5D20" w:rsidP="003B5D20">
      <w:pPr>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Pertanto, il presente documento:</w:t>
      </w:r>
    </w:p>
    <w:p w14:paraId="5CB60F93" w14:textId="77777777" w:rsidR="003B5D20" w:rsidRPr="0051424E" w:rsidRDefault="003B5D20" w:rsidP="008874CA">
      <w:pPr>
        <w:pStyle w:val="Paragrafoelenco"/>
        <w:numPr>
          <w:ilvl w:val="0"/>
          <w:numId w:val="102"/>
        </w:numPr>
        <w:suppressAutoHyphens/>
        <w:autoSpaceDN w:val="0"/>
        <w:spacing w:line="276" w:lineRule="auto"/>
        <w:ind w:left="357" w:hanging="357"/>
        <w:contextualSpacing w:val="0"/>
        <w:textAlignment w:val="baseline"/>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 xml:space="preserve">disciplina a livello regionale l’applicazione di quanto previsto dall’articolo 15 del D.M. 93348/2024, </w:t>
      </w:r>
    </w:p>
    <w:p w14:paraId="4F80689F" w14:textId="77777777" w:rsidR="003B5D20" w:rsidRPr="0051424E" w:rsidRDefault="003B5D20" w:rsidP="008874CA">
      <w:pPr>
        <w:pStyle w:val="Paragrafoelenco"/>
        <w:numPr>
          <w:ilvl w:val="0"/>
          <w:numId w:val="102"/>
        </w:numPr>
        <w:suppressAutoHyphens/>
        <w:autoSpaceDE w:val="0"/>
        <w:autoSpaceDN w:val="0"/>
        <w:adjustRightInd w:val="0"/>
        <w:spacing w:line="276" w:lineRule="auto"/>
        <w:ind w:left="357" w:hanging="357"/>
        <w:contextualSpacing w:val="0"/>
        <w:textAlignment w:val="baseline"/>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riassume i casi di inosservanze/inadempienze che determinano una riduzione o esclusione del contributo concesso o da concedere al beneficiario.</w:t>
      </w:r>
    </w:p>
    <w:p w14:paraId="0C3A7D06" w14:textId="77777777" w:rsidR="003B5D20" w:rsidRPr="0051424E" w:rsidRDefault="003B5D20" w:rsidP="003B5D20">
      <w:pPr>
        <w:autoSpaceDE w:val="0"/>
        <w:autoSpaceDN w:val="0"/>
        <w:adjustRightInd w:val="0"/>
        <w:rPr>
          <w:rFonts w:eastAsia="Yu Gothic UI" w:cstheme="minorHAnsi"/>
          <w:color w:val="000000"/>
          <w:sz w:val="20"/>
          <w:szCs w:val="20"/>
          <w:lang w:eastAsia="zh-CN" w:bidi="hi-IN"/>
          <w14:ligatures w14:val="standardContextual"/>
        </w:rPr>
      </w:pPr>
      <w:bookmarkStart w:id="7" w:name="_Toc472508198"/>
      <w:bookmarkStart w:id="8" w:name="_Toc74669562"/>
    </w:p>
    <w:p w14:paraId="3ADAF9D1" w14:textId="77777777" w:rsidR="003B5D20" w:rsidRPr="0051424E" w:rsidRDefault="003B5D20" w:rsidP="003B5D20">
      <w:pPr>
        <w:autoSpaceDE w:val="0"/>
        <w:autoSpaceDN w:val="0"/>
        <w:adjustRightInd w:val="0"/>
        <w:rPr>
          <w:rFonts w:cstheme="minorHAnsi"/>
          <w:b/>
          <w:bCs/>
          <w:sz w:val="20"/>
          <w:szCs w:val="20"/>
        </w:rPr>
      </w:pPr>
      <w:r w:rsidRPr="0051424E">
        <w:rPr>
          <w:rFonts w:cstheme="minorHAnsi"/>
          <w:b/>
          <w:bCs/>
          <w:sz w:val="20"/>
          <w:szCs w:val="20"/>
        </w:rPr>
        <w:t xml:space="preserve">DEFINIZIONI </w:t>
      </w:r>
    </w:p>
    <w:p w14:paraId="7DAE87F6" w14:textId="24D1C518"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INTERVENTO</w:t>
      </w:r>
      <w:r w:rsidR="00D666F6" w:rsidRPr="0051424E">
        <w:rPr>
          <w:rFonts w:ascii="Yu Gothic UI" w:eastAsia="Yu Gothic UI" w:hAnsi="Yu Gothic UI" w:cstheme="minorHAnsi"/>
          <w:sz w:val="20"/>
          <w:szCs w:val="20"/>
          <w:lang w:eastAsia="zh-CN" w:bidi="hi-IN"/>
        </w:rPr>
        <w:t xml:space="preserve"> </w:t>
      </w:r>
      <w:r w:rsidRPr="0051424E">
        <w:rPr>
          <w:rFonts w:ascii="Yu Gothic UI" w:eastAsia="Yu Gothic UI" w:hAnsi="Yu Gothic UI" w:cstheme="minorHAnsi"/>
          <w:sz w:val="20"/>
          <w:szCs w:val="20"/>
          <w:lang w:eastAsia="zh-CN" w:bidi="hi-IN"/>
        </w:rPr>
        <w:t>– strumento di sostegno del PSP 2023-2027.</w:t>
      </w:r>
    </w:p>
    <w:p w14:paraId="2BA2DBAF" w14:textId="77777777" w:rsidR="003B5D20" w:rsidRPr="0051424E" w:rsidRDefault="003B5D20" w:rsidP="003B5D20">
      <w:pPr>
        <w:ind w:right="68"/>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IMPEGNO – è il vincolo che sottoscrive il beneficiario quando aderisce a un Intervento del PSP 2023 - 2027. Il mancato rispetto di un impegno comporta la riduzione dell’importo dell’aiuto e può portare fino all’esclusione dal premio.</w:t>
      </w:r>
    </w:p>
    <w:p w14:paraId="21D29108" w14:textId="77777777" w:rsidR="003B5D20" w:rsidRPr="0051424E" w:rsidRDefault="003B5D20" w:rsidP="003B5D20">
      <w:pPr>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GRUPPO DI IMPEGNI – Insieme di 2 o più impegni affini caratterizzati da elementi comuni e omogenei (articolo 2 lettera aa) del D.M. 93348/2024).</w:t>
      </w:r>
    </w:p>
    <w:p w14:paraId="2612AC2F" w14:textId="77777777" w:rsidR="003B5D20" w:rsidRPr="0051424E" w:rsidRDefault="003B5D20" w:rsidP="003B5D20">
      <w:pPr>
        <w:ind w:right="68"/>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SANZIONE AMMINISTRATIVA – una riduzione dell’importo dell’aiuto richiesto con la domanda di sostegno/pagamento che può portare fino all’esclusione dall’importo stesso.</w:t>
      </w:r>
    </w:p>
    <w:p w14:paraId="35645D78" w14:textId="77777777" w:rsidR="003B5D20" w:rsidRPr="0051424E" w:rsidRDefault="003B5D20" w:rsidP="003B5D20">
      <w:pPr>
        <w:autoSpaceDE w:val="0"/>
        <w:autoSpaceDN w:val="0"/>
        <w:adjustRightInd w:val="0"/>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MONTANTE A CUI SI APPLICA LA SANZIONE – importo spettante al beneficiario a cui si applica la sanzione. Il montante può essere rappresentato dall’importo dell’intero Intervento o di una sola Azione, se prevista.</w:t>
      </w:r>
    </w:p>
    <w:p w14:paraId="666288A0"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lastRenderedPageBreak/>
        <w:t>INOSSERVANZA – qualsiasi irregolarità o inadempienza per mancato rispetto degli impegni o degli obblighi previsti dall’Intervento (articolo 2, D.M. 93348/2024).</w:t>
      </w:r>
    </w:p>
    <w:p w14:paraId="6D205FA1"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RIDUZIONE DEL PREMIO PER MANCATO RISPETTO DEGLI IMPEGNI DI INTERVENTO – riduzione percentuale del premio calcolata in base a Gravità-Entità-Durata e Ripetizione (articolo 15, D. lgs. n. 42/2023).</w:t>
      </w:r>
    </w:p>
    <w:p w14:paraId="0E0186D9"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GRAVITÀ DELL’INOSSERVANZA – rilevanza delle conseguenze dell’inosservanza alla luce degli obiettivi del requisito o della norma che non sono stati rispettati (articolo 2, D.M. 93348/2024).</w:t>
      </w:r>
    </w:p>
    <w:p w14:paraId="6B9EE0E9"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PORTATA o ENTITÀ DELL’INOSSERVANZA DI UN IMPEGNO – impatto dell’inosservanza che può essere limitato all’azienda oppure più ampio (articolo 2, D.M. 93348/2024).</w:t>
      </w:r>
    </w:p>
    <w:p w14:paraId="49273FAF"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PERSISTENZA o DURATA DELL’INOSSERVANZA - parametro dipendente in particolare dal periodo di tempo nel corso del quale ne perdura l’effetto dell’inosservanza o dalla possibilità di eliminarne l’effetto con mezzi ragionevoli (articolo 2, D.M. 93348/2024).</w:t>
      </w:r>
    </w:p>
    <w:p w14:paraId="01C2EBED"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RIDUZIONE DELL’IMPORTO TOTALE DELL’AIUTO – riduzione dell’importo dell’aiuto cui il beneficiario ha diritto che può portare fino all’esclusione dall’importo stesso.</w:t>
      </w:r>
    </w:p>
    <w:p w14:paraId="2DE1A449"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SANZIONE - riduzione o esclusione dei pagamenti previsti dal Regolamento (UE) n. 2021/2115, concessi o da concedere al beneficiario interessato (articolo 2, D.M.93348/2024).</w:t>
      </w:r>
    </w:p>
    <w:p w14:paraId="44685F69"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RIPETIZIONE DI UN’INADEMPIENZA DI UN IMPEGNO -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73211649" w14:textId="77777777" w:rsidR="003B5D20" w:rsidRPr="0051424E" w:rsidRDefault="003B5D20" w:rsidP="003B5D20">
      <w:pPr>
        <w:pStyle w:val="Default"/>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REVOCA – recupero totale o parziale del sostegno erogato sia in forma di anticipo che di saldo o di pagamento annuale.</w:t>
      </w:r>
    </w:p>
    <w:p w14:paraId="5760D1E0" w14:textId="77777777" w:rsidR="003B5D20" w:rsidRPr="0051424E" w:rsidRDefault="003B5D20" w:rsidP="003B5D20">
      <w:pPr>
        <w:pStyle w:val="Default"/>
        <w:rPr>
          <w:rFonts w:ascii="Yu Gothic UI" w:eastAsia="Yu Gothic UI" w:hAnsi="Yu Gothic UI" w:cstheme="minorHAnsi"/>
          <w:sz w:val="20"/>
          <w:szCs w:val="20"/>
          <w:lang w:eastAsia="zh-CN" w:bidi="hi-IN"/>
        </w:rPr>
      </w:pPr>
    </w:p>
    <w:bookmarkEnd w:id="7"/>
    <w:bookmarkEnd w:id="8"/>
    <w:p w14:paraId="41180F6C" w14:textId="165BCCC4" w:rsidR="00D666F6" w:rsidRPr="0051424E" w:rsidRDefault="00D666F6" w:rsidP="00D666F6">
      <w:pPr>
        <w:autoSpaceDE w:val="0"/>
        <w:autoSpaceDN w:val="0"/>
        <w:adjustRightInd w:val="0"/>
        <w:rPr>
          <w:rFonts w:cstheme="minorHAnsi"/>
          <w:b/>
          <w:bCs/>
          <w:sz w:val="20"/>
          <w:szCs w:val="20"/>
        </w:rPr>
      </w:pPr>
      <w:r w:rsidRPr="0051424E">
        <w:rPr>
          <w:rFonts w:cstheme="minorHAnsi"/>
          <w:b/>
          <w:bCs/>
          <w:sz w:val="20"/>
          <w:szCs w:val="20"/>
        </w:rPr>
        <w:t>RIDUZIONI ED ESCLUSIONI DAL CONTRIBUTO IN CASO DI MANCATO RISPETTO DELLE CONDIZIONI DI AMMISSIBILIT</w:t>
      </w:r>
      <w:r w:rsidR="00A87CF6" w:rsidRPr="0051424E">
        <w:rPr>
          <w:rFonts w:eastAsia="Yu Gothic UI" w:cstheme="minorHAnsi"/>
          <w:b/>
          <w:bCs/>
          <w:caps/>
          <w:sz w:val="20"/>
          <w:szCs w:val="20"/>
        </w:rPr>
        <w:t>à</w:t>
      </w:r>
    </w:p>
    <w:p w14:paraId="625610F6" w14:textId="60D406DC" w:rsidR="003B5D20" w:rsidRPr="0051424E" w:rsidRDefault="003B5D20" w:rsidP="00D666F6">
      <w:pPr>
        <w:pStyle w:val="Default"/>
        <w:spacing w:after="120"/>
        <w:jc w:val="both"/>
        <w:rPr>
          <w:rFonts w:ascii="Yu Gothic UI" w:eastAsia="Yu Gothic UI" w:hAnsi="Yu Gothic UI" w:cstheme="minorHAnsi"/>
          <w:sz w:val="20"/>
          <w:szCs w:val="20"/>
          <w:lang w:eastAsia="zh-CN" w:bidi="hi-IN"/>
        </w:rPr>
      </w:pPr>
      <w:r w:rsidRPr="0051424E">
        <w:rPr>
          <w:rFonts w:ascii="Yu Gothic UI" w:eastAsia="Yu Gothic UI" w:hAnsi="Yu Gothic UI" w:cstheme="minorHAnsi"/>
          <w:sz w:val="20"/>
          <w:szCs w:val="20"/>
          <w:lang w:eastAsia="zh-CN" w:bidi="hi-IN"/>
        </w:rPr>
        <w:t xml:space="preserve">Ai sensi dell’art.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aiuto e di pagamento, nelle fasi istruttorie e di controllo. </w:t>
      </w:r>
    </w:p>
    <w:p w14:paraId="10D85E14" w14:textId="77777777" w:rsidR="003B5D20" w:rsidRPr="0051424E" w:rsidRDefault="003B5D20" w:rsidP="00D666F6">
      <w:pPr>
        <w:autoSpaceDE w:val="0"/>
        <w:autoSpaceDN w:val="0"/>
        <w:adjustRightInd w:val="0"/>
        <w:spacing w:after="120"/>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Le condizioni di ammissibilità per la presentazione delle domande di aiuto devono essere mantenute secondo quanto indicato al paragrafo relativo agli “Impegni” delle presenti disposizioni attuative.</w:t>
      </w:r>
    </w:p>
    <w:p w14:paraId="5EF532A8" w14:textId="77777777" w:rsidR="003B5D20" w:rsidRPr="0051424E" w:rsidRDefault="003B5D20" w:rsidP="003B5D20">
      <w:pPr>
        <w:autoSpaceDE w:val="0"/>
        <w:autoSpaceDN w:val="0"/>
        <w:adjustRightInd w:val="0"/>
        <w:rPr>
          <w:rFonts w:eastAsia="Yu Gothic UI" w:cstheme="minorHAnsi"/>
          <w:color w:val="000000"/>
          <w:sz w:val="20"/>
          <w:szCs w:val="20"/>
          <w:lang w:eastAsia="zh-CN" w:bidi="hi-IN"/>
          <w14:ligatures w14:val="standardContextual"/>
        </w:rPr>
      </w:pPr>
      <w:r w:rsidRPr="0051424E">
        <w:rPr>
          <w:rFonts w:eastAsia="Yu Gothic UI" w:cstheme="minorHAnsi"/>
          <w:color w:val="000000"/>
          <w:sz w:val="20"/>
          <w:szCs w:val="20"/>
          <w:lang w:eastAsia="zh-CN" w:bidi="hi-IN"/>
          <w14:ligatures w14:val="standardContextual"/>
        </w:rPr>
        <w:t>Qualora venga richiesto il cambio del beneficiario della domanda, il subentrante deve possedere i requisiti oggettivi e soggettivi necessari per l’accesso al contributo.</w:t>
      </w:r>
    </w:p>
    <w:p w14:paraId="7FA54A7E" w14:textId="77777777" w:rsidR="003B5D20" w:rsidRPr="0051424E" w:rsidRDefault="003B5D20" w:rsidP="00D666F6">
      <w:pPr>
        <w:autoSpaceDE w:val="0"/>
        <w:autoSpaceDN w:val="0"/>
        <w:adjustRightInd w:val="0"/>
        <w:rPr>
          <w:rFonts w:cstheme="minorHAnsi"/>
          <w:color w:val="000000"/>
          <w:sz w:val="20"/>
          <w:szCs w:val="20"/>
        </w:rPr>
      </w:pPr>
    </w:p>
    <w:p w14:paraId="6D1351CE" w14:textId="0FF517A5" w:rsidR="00D666F6" w:rsidRPr="0051424E" w:rsidRDefault="00D666F6" w:rsidP="00D666F6">
      <w:pPr>
        <w:tabs>
          <w:tab w:val="num" w:pos="426"/>
        </w:tabs>
        <w:suppressAutoHyphens/>
        <w:autoSpaceDE w:val="0"/>
        <w:rPr>
          <w:rFonts w:cstheme="minorHAnsi"/>
          <w:b/>
          <w:bCs/>
          <w:sz w:val="20"/>
          <w:szCs w:val="20"/>
        </w:rPr>
      </w:pPr>
      <w:r w:rsidRPr="0051424E">
        <w:rPr>
          <w:rFonts w:cstheme="minorHAnsi"/>
          <w:b/>
          <w:bCs/>
          <w:sz w:val="20"/>
          <w:szCs w:val="20"/>
        </w:rPr>
        <w:t>ULTERIORE CASISTICA DI RIDUZIONE DEL CONTRIBUTO</w:t>
      </w:r>
    </w:p>
    <w:p w14:paraId="270F0593" w14:textId="40894470" w:rsidR="003B5D20" w:rsidRPr="0051424E" w:rsidRDefault="003B5D20" w:rsidP="006225DE">
      <w:pPr>
        <w:tabs>
          <w:tab w:val="num" w:pos="426"/>
        </w:tabs>
        <w:suppressAutoHyphens/>
        <w:autoSpaceDE w:val="0"/>
        <w:spacing w:after="120"/>
        <w:rPr>
          <w:rFonts w:cstheme="minorHAnsi"/>
          <w:sz w:val="20"/>
          <w:szCs w:val="20"/>
        </w:rPr>
      </w:pPr>
      <w:r w:rsidRPr="0051424E">
        <w:rPr>
          <w:rFonts w:cstheme="minorHAnsi"/>
          <w:sz w:val="20"/>
          <w:szCs w:val="20"/>
        </w:rPr>
        <w:t xml:space="preserve">Ai sensi dell’art. 15 del decreto legislativo 17 marzo 2023 n. 42 e successive modifiche e dell’art. 15, comma 6 del D.M. </w:t>
      </w:r>
      <w:r w:rsidRPr="0051424E">
        <w:rPr>
          <w:rFonts w:cstheme="minorHAnsi"/>
          <w:bCs/>
          <w:sz w:val="20"/>
          <w:szCs w:val="20"/>
        </w:rPr>
        <w:t>93348/2024</w:t>
      </w:r>
      <w:r w:rsidRPr="0051424E">
        <w:rPr>
          <w:rFonts w:cstheme="minorHAnsi"/>
          <w:sz w:val="20"/>
          <w:szCs w:val="20"/>
        </w:rPr>
        <w:t>, ai beneficiari che richiedono nella domanda di pagamento un importo che risulta maggiore del 25 per cento rispetto a quello considerato ammissibile dall’Organismo Pagatore Regionale (OPR) si applica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06558D4F" w14:textId="77777777" w:rsidR="003B5D20" w:rsidRPr="0051424E" w:rsidRDefault="003B5D20" w:rsidP="006225DE">
      <w:pPr>
        <w:tabs>
          <w:tab w:val="num" w:pos="426"/>
        </w:tabs>
        <w:suppressAutoHyphens/>
        <w:autoSpaceDE w:val="0"/>
        <w:rPr>
          <w:sz w:val="20"/>
          <w:szCs w:val="20"/>
        </w:rPr>
      </w:pPr>
      <w:r w:rsidRPr="0051424E">
        <w:rPr>
          <w:rFonts w:cstheme="minorHAnsi"/>
          <w:sz w:val="20"/>
          <w:szCs w:val="20"/>
        </w:rPr>
        <w:t xml:space="preserve">Ai sensi dell’art. 15, comma 7, del D.M. </w:t>
      </w:r>
      <w:r w:rsidRPr="0051424E">
        <w:rPr>
          <w:rFonts w:cstheme="minorHAnsi"/>
          <w:bCs/>
          <w:sz w:val="20"/>
          <w:szCs w:val="20"/>
        </w:rPr>
        <w:t xml:space="preserve">93348/2024, </w:t>
      </w:r>
      <w:r w:rsidRPr="0051424E">
        <w:rPr>
          <w:rFonts w:cstheme="minorHAnsi"/>
          <w:sz w:val="20"/>
          <w:szCs w:val="20"/>
        </w:rPr>
        <w:t>n</w:t>
      </w:r>
      <w:r w:rsidRPr="0051424E">
        <w:rPr>
          <w:sz w:val="20"/>
          <w:szCs w:val="20"/>
        </w:rPr>
        <w:t>el caso di contestuale accertamento di inadempienze e scostamenti di cui sopra (comma 6</w:t>
      </w:r>
      <w:r w:rsidRPr="0051424E">
        <w:rPr>
          <w:rFonts w:cstheme="minorHAnsi"/>
          <w:sz w:val="20"/>
          <w:szCs w:val="20"/>
        </w:rPr>
        <w:t xml:space="preserve"> del D.M. </w:t>
      </w:r>
      <w:r w:rsidRPr="0051424E">
        <w:rPr>
          <w:rFonts w:cstheme="minorHAnsi"/>
          <w:bCs/>
          <w:sz w:val="20"/>
          <w:szCs w:val="20"/>
        </w:rPr>
        <w:t>93348/2024)</w:t>
      </w:r>
      <w:r w:rsidRPr="0051424E">
        <w:rPr>
          <w:sz w:val="20"/>
          <w:szCs w:val="20"/>
        </w:rPr>
        <w:t>, si applica prima la riduzione sopra indicata e poi la riduzione relativa alle inadempienze sotto specificate.</w:t>
      </w:r>
    </w:p>
    <w:p w14:paraId="5D23297F" w14:textId="77777777" w:rsidR="006225DE" w:rsidRPr="0051424E" w:rsidRDefault="006225DE" w:rsidP="006225DE">
      <w:pPr>
        <w:tabs>
          <w:tab w:val="num" w:pos="426"/>
        </w:tabs>
        <w:suppressAutoHyphens/>
        <w:autoSpaceDE w:val="0"/>
        <w:rPr>
          <w:rFonts w:cstheme="minorHAnsi"/>
          <w:sz w:val="20"/>
          <w:szCs w:val="20"/>
        </w:rPr>
      </w:pPr>
    </w:p>
    <w:p w14:paraId="1EAEAF48" w14:textId="44C00F93" w:rsidR="003B5D20" w:rsidRPr="0051424E" w:rsidRDefault="006225DE" w:rsidP="00AB12D2">
      <w:pPr>
        <w:autoSpaceDE w:val="0"/>
        <w:autoSpaceDN w:val="0"/>
        <w:adjustRightInd w:val="0"/>
        <w:rPr>
          <w:rFonts w:cstheme="minorHAnsi"/>
          <w:b/>
          <w:bCs/>
          <w:sz w:val="20"/>
          <w:szCs w:val="20"/>
        </w:rPr>
      </w:pPr>
      <w:r w:rsidRPr="0051424E">
        <w:rPr>
          <w:rFonts w:cstheme="minorHAnsi"/>
          <w:b/>
          <w:bCs/>
          <w:sz w:val="20"/>
          <w:szCs w:val="20"/>
        </w:rPr>
        <w:t>RIDUZIONI ED ESCLUSIONI DAL CONTRIBUTO IN CASO DI MANCATO RISPETTO DEGLI IMPEGNI SPECIFICI DELL’INTERVENTO</w:t>
      </w:r>
    </w:p>
    <w:p w14:paraId="2E8732CD"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 xml:space="preserve">Il beneficiario al momento della presentazione della domanda di sostegno si assume gli impegni previsti dal bando e gli altri obblighi di intervento. </w:t>
      </w:r>
    </w:p>
    <w:p w14:paraId="13B4AD8E"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In caso di violazione di impegni e obblighi viene applicata all’importo complessivo ammesso, erogato o da erogare una riduzione o l’esclusione, come di seguito specificato.</w:t>
      </w:r>
    </w:p>
    <w:p w14:paraId="1572D437"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Le riduzioni o esclusioni dei pagamenti previsti dal regolamento (UE) 2021/2115, concessi o da concedere al beneficiario, vengono di seguito definite sanzioni.</w:t>
      </w:r>
    </w:p>
    <w:p w14:paraId="7143FB39"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Le sanzioni non si applicano nei seguenti casi (art. 1 del decreto legislativo n. 42/2023):</w:t>
      </w:r>
    </w:p>
    <w:p w14:paraId="5809B137" w14:textId="7E8F7B39" w:rsidR="003B5D20" w:rsidRPr="0051424E" w:rsidRDefault="003B5D20" w:rsidP="008874CA">
      <w:pPr>
        <w:pStyle w:val="Paragrafoelenco"/>
        <w:numPr>
          <w:ilvl w:val="0"/>
          <w:numId w:val="104"/>
        </w:num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inosservanza dovuta a un errore dell’OPR o di altra autorità, ove l’errore non poteva essere ragionevolmente individuato dal beneficiario;</w:t>
      </w:r>
    </w:p>
    <w:p w14:paraId="06E08066" w14:textId="36FA01D7" w:rsidR="003B5D20" w:rsidRPr="0051424E" w:rsidRDefault="003B5D20" w:rsidP="008874CA">
      <w:pPr>
        <w:pStyle w:val="Paragrafoelenco"/>
        <w:numPr>
          <w:ilvl w:val="0"/>
          <w:numId w:val="104"/>
        </w:num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riduzione non superiore a 100 euro;</w:t>
      </w:r>
    </w:p>
    <w:p w14:paraId="6DAA6E5E" w14:textId="1811087F" w:rsidR="003B5D20" w:rsidRPr="0051424E" w:rsidRDefault="003B5D20" w:rsidP="008874CA">
      <w:pPr>
        <w:pStyle w:val="Paragrafoelenco"/>
        <w:numPr>
          <w:ilvl w:val="0"/>
          <w:numId w:val="104"/>
        </w:numPr>
        <w:autoSpaceDE w:val="0"/>
        <w:autoSpaceDN w:val="0"/>
        <w:adjustRightInd w:val="0"/>
        <w:rPr>
          <w:rFonts w:eastAsia="Yu Gothic UI" w:cs="MODNDLå¼«TimesNewRomanPSMT"/>
          <w:color w:val="2C2E35"/>
          <w:sz w:val="20"/>
          <w:szCs w:val="20"/>
        </w:rPr>
      </w:pPr>
      <w:r w:rsidRPr="0051424E">
        <w:rPr>
          <w:rFonts w:eastAsia="Yu Gothic UI" w:cstheme="minorHAnsi"/>
          <w:color w:val="000000"/>
          <w:sz w:val="20"/>
          <w:szCs w:val="20"/>
        </w:rPr>
        <w:t>inosservanza delle condizioni di concessione dell’aiuto dovuta a cause di forza maggiore o a circostanze eccezionali di cui all’articolo 3 del regolamento (UE) 2021/2116</w:t>
      </w:r>
      <w:r w:rsidRPr="0051424E">
        <w:rPr>
          <w:rFonts w:eastAsia="Yu Gothic UI" w:cs="MODNDLå¼«TimesNewRomanPSMT"/>
          <w:color w:val="2C2E35"/>
          <w:sz w:val="20"/>
          <w:szCs w:val="20"/>
        </w:rPr>
        <w:t>.</w:t>
      </w:r>
    </w:p>
    <w:p w14:paraId="3E58F785" w14:textId="77777777" w:rsidR="003B5D20" w:rsidRPr="0051424E" w:rsidRDefault="003B5D20" w:rsidP="006225DE">
      <w:pPr>
        <w:pStyle w:val="CM1"/>
        <w:jc w:val="both"/>
        <w:rPr>
          <w:rFonts w:ascii="Yu Gothic UI" w:eastAsia="Yu Gothic UI" w:hAnsi="Yu Gothic UI" w:cstheme="minorHAnsi"/>
          <w:i/>
          <w:iCs/>
          <w:color w:val="000000"/>
          <w:sz w:val="20"/>
          <w:szCs w:val="20"/>
          <w:lang w:eastAsia="en-US"/>
          <w14:ligatures w14:val="standardContextual"/>
        </w:rPr>
      </w:pPr>
      <w:r w:rsidRPr="0051424E">
        <w:rPr>
          <w:rFonts w:ascii="Yu Gothic UI" w:eastAsia="Yu Gothic UI" w:hAnsi="Yu Gothic UI" w:cstheme="minorHAnsi"/>
          <w:color w:val="000000"/>
          <w:sz w:val="20"/>
          <w:szCs w:val="20"/>
          <w:lang w:eastAsia="en-US"/>
          <w14:ligatures w14:val="standardContextual"/>
        </w:rPr>
        <w:t>Per ciascuna infrazione relativa a impegni o a gruppi di impegni previsti dal bando, la percentuale della riduzione è determinata in base alla gravità, entità e durata, secondo le modalità definite nell’allegato 5 del D.M. 93348/2024</w:t>
      </w:r>
      <w:proofErr w:type="gramStart"/>
      <w:r w:rsidRPr="0051424E">
        <w:rPr>
          <w:rFonts w:ascii="Yu Gothic UI" w:eastAsia="Yu Gothic UI" w:hAnsi="Yu Gothic UI" w:cstheme="minorHAnsi"/>
          <w:color w:val="000000"/>
          <w:sz w:val="20"/>
          <w:szCs w:val="20"/>
        </w:rPr>
        <w:t xml:space="preserve">, </w:t>
      </w:r>
      <w:r w:rsidRPr="0051424E">
        <w:rPr>
          <w:rFonts w:ascii="Yu Gothic UI" w:eastAsia="Yu Gothic UI" w:hAnsi="Yu Gothic UI" w:cstheme="minorHAnsi"/>
          <w:color w:val="000000"/>
          <w:sz w:val="20"/>
          <w:szCs w:val="20"/>
          <w:lang w:eastAsia="en-US"/>
          <w14:ligatures w14:val="standardContextual"/>
        </w:rPr>
        <w:t>”</w:t>
      </w:r>
      <w:r w:rsidRPr="0051424E">
        <w:rPr>
          <w:rFonts w:ascii="Yu Gothic UI" w:eastAsia="Yu Gothic UI" w:hAnsi="Yu Gothic UI" w:cstheme="minorHAnsi"/>
          <w:i/>
          <w:iCs/>
          <w:color w:val="000000"/>
          <w:sz w:val="20"/>
          <w:szCs w:val="20"/>
          <w:lang w:eastAsia="en-US"/>
          <w14:ligatures w14:val="standardContextual"/>
        </w:rPr>
        <w:t>Riduzioni</w:t>
      </w:r>
      <w:proofErr w:type="gramEnd"/>
      <w:r w:rsidRPr="0051424E">
        <w:rPr>
          <w:rFonts w:ascii="Yu Gothic UI" w:eastAsia="Yu Gothic UI" w:hAnsi="Yu Gothic UI" w:cstheme="minorHAnsi"/>
          <w:i/>
          <w:iCs/>
          <w:color w:val="000000"/>
          <w:sz w:val="20"/>
          <w:szCs w:val="20"/>
          <w:lang w:eastAsia="en-US"/>
          <w14:ligatures w14:val="standardContextual"/>
        </w:rPr>
        <w:t xml:space="preserve"> per la violazione di impegni e altri obblighi (di seguito Impegni) per operazioni non connesse alle superfici e gli animali (articolo 15)”.</w:t>
      </w:r>
    </w:p>
    <w:p w14:paraId="36C4E183" w14:textId="77777777" w:rsidR="006225DE" w:rsidRPr="0051424E" w:rsidRDefault="006225DE" w:rsidP="006225DE">
      <w:pPr>
        <w:pStyle w:val="Default"/>
        <w:rPr>
          <w:rFonts w:ascii="Yu Gothic UI" w:eastAsia="Yu Gothic UI" w:hAnsi="Yu Gothic UI"/>
          <w:sz w:val="20"/>
          <w:szCs w:val="20"/>
        </w:rPr>
      </w:pPr>
    </w:p>
    <w:p w14:paraId="35976C13" w14:textId="64AF1793" w:rsidR="006225DE" w:rsidRPr="0051424E" w:rsidRDefault="006225DE" w:rsidP="00AB12D2">
      <w:pPr>
        <w:pStyle w:val="Standard"/>
        <w:jc w:val="both"/>
        <w:rPr>
          <w:rFonts w:asciiTheme="minorHAnsi" w:eastAsiaTheme="minorHAnsi" w:hAnsiTheme="minorHAnsi" w:cstheme="minorHAnsi"/>
          <w:color w:val="000000"/>
          <w:kern w:val="0"/>
          <w:sz w:val="20"/>
          <w:szCs w:val="20"/>
          <w14:ligatures w14:val="standardContextual"/>
        </w:rPr>
      </w:pPr>
      <w:r w:rsidRPr="0051424E">
        <w:rPr>
          <w:rFonts w:ascii="Yu Gothic UI" w:eastAsia="Calibri,Bold" w:hAnsi="Yu Gothic UI" w:cs="Times New Roman"/>
          <w:b/>
          <w:bCs/>
          <w:kern w:val="0"/>
          <w:sz w:val="20"/>
          <w:szCs w:val="20"/>
          <w:lang w:eastAsia="en-US" w:bidi="ar-SA"/>
        </w:rPr>
        <w:t>DESCRIZIONE DELLA METODOLOGIA DI CALCOLO DELLE RIDUZIONI PER VIOLAZIONE DEGLI IMPEGNI DI INTERVENTO</w:t>
      </w:r>
    </w:p>
    <w:p w14:paraId="408F93CE" w14:textId="7EB30A19" w:rsidR="003B5D20" w:rsidRPr="0051424E" w:rsidRDefault="003B5D20" w:rsidP="00A87CF6">
      <w:pPr>
        <w:pStyle w:val="Standard"/>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Ai fini del calcolo delle riduzioni del contributo, gli impegni di intervento affini possono essere riuniti in “gruppo di impegni”.</w:t>
      </w:r>
    </w:p>
    <w:p w14:paraId="5F261AE1" w14:textId="77777777" w:rsidR="003B5D20" w:rsidRPr="0051424E" w:rsidRDefault="003B5D20" w:rsidP="00A87CF6">
      <w:pPr>
        <w:pStyle w:val="Standard"/>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Il montante è l’importo complessivo degli investimenti/premio interessato dalla violazione.</w:t>
      </w:r>
    </w:p>
    <w:p w14:paraId="219EABB5" w14:textId="06CABA1B" w:rsidR="003B5D20" w:rsidRPr="0051424E" w:rsidRDefault="003B5D20" w:rsidP="00A87CF6">
      <w:pPr>
        <w:pStyle w:val="Standard"/>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L’inosservanza/irregolarità viene valutata rispetto ai seguenti criteri:</w:t>
      </w:r>
    </w:p>
    <w:p w14:paraId="5F2DF500" w14:textId="77777777" w:rsidR="003B5D20" w:rsidRPr="0051424E" w:rsidRDefault="003B5D20" w:rsidP="008874CA">
      <w:pPr>
        <w:pStyle w:val="Standard"/>
        <w:widowControl/>
        <w:numPr>
          <w:ilvl w:val="0"/>
          <w:numId w:val="105"/>
        </w:numPr>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b/>
          <w:bCs/>
          <w:color w:val="000000"/>
          <w:kern w:val="0"/>
          <w:sz w:val="20"/>
          <w:szCs w:val="20"/>
          <w14:ligatures w14:val="standardContextual"/>
        </w:rPr>
        <w:t>Gravità</w:t>
      </w:r>
      <w:r w:rsidRPr="0051424E">
        <w:rPr>
          <w:rFonts w:ascii="Yu Gothic UI" w:eastAsia="Yu Gothic UI" w:hAnsi="Yu Gothic UI" w:cstheme="minorHAnsi"/>
          <w:color w:val="000000"/>
          <w:kern w:val="0"/>
          <w:sz w:val="20"/>
          <w:szCs w:val="20"/>
          <w14:ligatures w14:val="standardContextual"/>
        </w:rPr>
        <w:t xml:space="preserve"> - parametro dipendente in particolare dalla rilevanza delle conseguenze dell’inosservanza medesima alla luce degli obiettivi perseguiti dall’impegno</w:t>
      </w:r>
    </w:p>
    <w:p w14:paraId="011CEE53" w14:textId="77777777" w:rsidR="003B5D20" w:rsidRPr="0051424E" w:rsidRDefault="003B5D20" w:rsidP="008874CA">
      <w:pPr>
        <w:pStyle w:val="Standard"/>
        <w:widowControl/>
        <w:numPr>
          <w:ilvl w:val="0"/>
          <w:numId w:val="105"/>
        </w:numPr>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b/>
          <w:bCs/>
          <w:color w:val="000000"/>
          <w:kern w:val="0"/>
          <w:sz w:val="20"/>
          <w:szCs w:val="20"/>
          <w14:ligatures w14:val="standardContextual"/>
        </w:rPr>
        <w:t xml:space="preserve">Entità </w:t>
      </w:r>
      <w:r w:rsidRPr="0051424E">
        <w:rPr>
          <w:rFonts w:ascii="Yu Gothic UI" w:eastAsia="Yu Gothic UI" w:hAnsi="Yu Gothic UI" w:cstheme="minorHAnsi"/>
          <w:color w:val="000000"/>
          <w:kern w:val="0"/>
          <w:sz w:val="20"/>
          <w:szCs w:val="20"/>
          <w14:ligatures w14:val="standardContextual"/>
        </w:rPr>
        <w:t>- parametro determinato tenendo conto in particolare dell’impatto dell’inosservanza stessa, che può essere limitato all’azienda oppure più ampio</w:t>
      </w:r>
    </w:p>
    <w:p w14:paraId="4DEF9A27" w14:textId="77777777" w:rsidR="003B5D20" w:rsidRPr="0051424E" w:rsidRDefault="003B5D20" w:rsidP="008874CA">
      <w:pPr>
        <w:pStyle w:val="Standard"/>
        <w:widowControl/>
        <w:numPr>
          <w:ilvl w:val="0"/>
          <w:numId w:val="105"/>
        </w:numPr>
        <w:spacing w:after="120"/>
        <w:ind w:left="714" w:hanging="357"/>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b/>
          <w:bCs/>
          <w:color w:val="000000"/>
          <w:kern w:val="0"/>
          <w:sz w:val="20"/>
          <w:szCs w:val="20"/>
          <w14:ligatures w14:val="standardContextual"/>
        </w:rPr>
        <w:t>Durata</w:t>
      </w:r>
      <w:r w:rsidRPr="0051424E">
        <w:rPr>
          <w:rFonts w:ascii="Yu Gothic UI" w:eastAsia="Yu Gothic UI" w:hAnsi="Yu Gothic UI" w:cstheme="minorHAnsi"/>
          <w:color w:val="000000"/>
          <w:kern w:val="0"/>
          <w:sz w:val="20"/>
          <w:szCs w:val="20"/>
          <w14:ligatures w14:val="standardContextual"/>
        </w:rPr>
        <w:t xml:space="preserve"> - parametro dipendente in particolare dal lasso di tempo nel corso del quale ne perdura l’effetto.</w:t>
      </w:r>
    </w:p>
    <w:p w14:paraId="336BF9FC" w14:textId="77777777" w:rsidR="003B5D20" w:rsidRPr="0051424E" w:rsidRDefault="003B5D20" w:rsidP="00A87CF6">
      <w:pPr>
        <w:pStyle w:val="Standard"/>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Alla gravità, entità e durata vengono assegnati i seguenti livelli di infrazione:</w:t>
      </w:r>
    </w:p>
    <w:p w14:paraId="50620174" w14:textId="77777777" w:rsidR="003B5D20" w:rsidRPr="0051424E" w:rsidRDefault="003B5D20" w:rsidP="008874CA">
      <w:pPr>
        <w:pStyle w:val="Standard"/>
        <w:numPr>
          <w:ilvl w:val="0"/>
          <w:numId w:val="106"/>
        </w:numPr>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Livello di infrazione Basso = 1</w:t>
      </w:r>
    </w:p>
    <w:p w14:paraId="5ADE8EDD" w14:textId="77777777" w:rsidR="003B5D20" w:rsidRPr="0051424E" w:rsidRDefault="003B5D20" w:rsidP="008874CA">
      <w:pPr>
        <w:pStyle w:val="Standard"/>
        <w:numPr>
          <w:ilvl w:val="0"/>
          <w:numId w:val="106"/>
        </w:numPr>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Livello di infrazione Medio = 3</w:t>
      </w:r>
    </w:p>
    <w:p w14:paraId="271B9851" w14:textId="77777777" w:rsidR="003B5D20" w:rsidRPr="0051424E" w:rsidRDefault="003B5D20" w:rsidP="008874CA">
      <w:pPr>
        <w:pStyle w:val="Standard"/>
        <w:numPr>
          <w:ilvl w:val="0"/>
          <w:numId w:val="106"/>
        </w:numPr>
        <w:spacing w:after="120"/>
        <w:ind w:left="714" w:hanging="357"/>
        <w:jc w:val="both"/>
        <w:rPr>
          <w:rFonts w:ascii="Yu Gothic UI" w:eastAsia="Yu Gothic UI" w:hAnsi="Yu Gothic UI" w:cstheme="minorHAnsi"/>
          <w:color w:val="000000"/>
          <w:kern w:val="0"/>
          <w:sz w:val="20"/>
          <w:szCs w:val="20"/>
          <w14:ligatures w14:val="standardContextual"/>
        </w:rPr>
      </w:pPr>
      <w:r w:rsidRPr="0051424E">
        <w:rPr>
          <w:rFonts w:ascii="Yu Gothic UI" w:eastAsia="Yu Gothic UI" w:hAnsi="Yu Gothic UI" w:cstheme="minorHAnsi"/>
          <w:color w:val="000000"/>
          <w:kern w:val="0"/>
          <w:sz w:val="20"/>
          <w:szCs w:val="20"/>
          <w14:ligatures w14:val="standardContextual"/>
        </w:rPr>
        <w:t>Livello di infrazione Alto = 5</w:t>
      </w:r>
    </w:p>
    <w:p w14:paraId="21AD0522"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Ove nel corso del controllo venga riscontrata la violazione di un impegno, occorre quantificarne il livello (basso = 1; medio = 3; alto = 5) in termini di gravità, entità e durata.</w:t>
      </w:r>
    </w:p>
    <w:p w14:paraId="7D74A101" w14:textId="2C98E4D7" w:rsidR="003B5D20" w:rsidRPr="0051424E" w:rsidRDefault="003B5D20" w:rsidP="006225DE">
      <w:pPr>
        <w:autoSpaceDE w:val="0"/>
        <w:autoSpaceDN w:val="0"/>
        <w:adjustRightInd w:val="0"/>
        <w:spacing w:before="120" w:after="120"/>
        <w:rPr>
          <w:rFonts w:eastAsia="Yu Gothic UI" w:cstheme="minorHAnsi"/>
          <w:b/>
          <w:bCs/>
          <w:sz w:val="20"/>
          <w:szCs w:val="20"/>
        </w:rPr>
      </w:pPr>
      <w:r w:rsidRPr="0051424E">
        <w:rPr>
          <w:rFonts w:eastAsia="Yu Gothic UI" w:cstheme="minorHAnsi"/>
          <w:b/>
          <w:bCs/>
          <w:sz w:val="20"/>
          <w:szCs w:val="20"/>
        </w:rPr>
        <w:t>Per l’intervento SR</w:t>
      </w:r>
      <w:r w:rsidR="0051424E">
        <w:rPr>
          <w:rFonts w:eastAsia="Yu Gothic UI" w:cstheme="minorHAnsi"/>
          <w:b/>
          <w:bCs/>
          <w:sz w:val="20"/>
          <w:szCs w:val="20"/>
        </w:rPr>
        <w:t>E04</w:t>
      </w:r>
      <w:r w:rsidRPr="0051424E">
        <w:rPr>
          <w:rFonts w:eastAsia="Yu Gothic UI" w:cstheme="minorHAnsi"/>
          <w:b/>
          <w:bCs/>
          <w:sz w:val="20"/>
          <w:szCs w:val="20"/>
        </w:rPr>
        <w:t xml:space="preserve"> gli impegni non sono stati raggruppati in “gruppi di impegni” per il calcolo delle riduzioni.</w:t>
      </w:r>
    </w:p>
    <w:p w14:paraId="1AA3FE87" w14:textId="77777777" w:rsidR="003B5D20" w:rsidRPr="0051424E" w:rsidRDefault="003B5D20" w:rsidP="003B5D20">
      <w:pPr>
        <w:autoSpaceDE w:val="0"/>
        <w:autoSpaceDN w:val="0"/>
        <w:adjustRightInd w:val="0"/>
        <w:rPr>
          <w:rFonts w:eastAsia="Yu Gothic UI" w:cstheme="minorHAnsi"/>
          <w:strike/>
          <w:color w:val="FF0000"/>
          <w:sz w:val="20"/>
          <w:szCs w:val="20"/>
        </w:rPr>
      </w:pPr>
      <w:r w:rsidRPr="0051424E">
        <w:rPr>
          <w:rFonts w:eastAsia="Yu Gothic UI" w:cstheme="minorHAnsi"/>
          <w:color w:val="000000"/>
          <w:sz w:val="20"/>
          <w:szCs w:val="20"/>
        </w:rPr>
        <w:t xml:space="preserve">Una volta quantificati i tre indici per ogni impegno violato, si procede al calcolo del valore medio fra gravità, entità e durata. </w:t>
      </w:r>
      <w:r w:rsidRPr="0051424E">
        <w:rPr>
          <w:rFonts w:eastAsia="Yu Gothic UI" w:cstheme="minorHAnsi"/>
          <w:strike/>
          <w:color w:val="FF0000"/>
          <w:sz w:val="20"/>
          <w:szCs w:val="20"/>
        </w:rPr>
        <w:t xml:space="preserve"> </w:t>
      </w:r>
    </w:p>
    <w:p w14:paraId="20685364" w14:textId="77777777" w:rsidR="003B5D20" w:rsidRPr="0051424E" w:rsidRDefault="003B5D20" w:rsidP="00BD1A87">
      <w:pPr>
        <w:autoSpaceDE w:val="0"/>
        <w:autoSpaceDN w:val="0"/>
        <w:adjustRightInd w:val="0"/>
        <w:spacing w:after="120"/>
        <w:rPr>
          <w:rFonts w:eastAsia="Yu Gothic UI" w:cstheme="minorHAnsi"/>
          <w:sz w:val="20"/>
          <w:szCs w:val="20"/>
        </w:rPr>
      </w:pPr>
      <w:r w:rsidRPr="0051424E">
        <w:rPr>
          <w:rFonts w:eastAsia="Yu Gothic UI" w:cstheme="minorHAnsi"/>
          <w:sz w:val="20"/>
          <w:szCs w:val="20"/>
        </w:rPr>
        <w:t>Il valore ottenuto si arrotonda al secondo decimale per difetto (0,01-0,05) o per eccesso (&gt; 0,05).</w:t>
      </w:r>
    </w:p>
    <w:p w14:paraId="77F96540" w14:textId="77777777" w:rsidR="003B5D20" w:rsidRPr="0051424E" w:rsidRDefault="003B5D20" w:rsidP="00BD1A87">
      <w:pPr>
        <w:autoSpaceDE w:val="0"/>
        <w:autoSpaceDN w:val="0"/>
        <w:adjustRightInd w:val="0"/>
        <w:spacing w:after="120"/>
        <w:rPr>
          <w:rFonts w:eastAsia="Yu Gothic UI" w:cstheme="minorHAnsi"/>
          <w:color w:val="000000"/>
          <w:sz w:val="20"/>
          <w:szCs w:val="20"/>
        </w:rPr>
      </w:pPr>
      <w:r w:rsidRPr="0051424E">
        <w:rPr>
          <w:rFonts w:eastAsia="Yu Gothic UI" w:cstheme="minorHAnsi"/>
          <w:color w:val="000000"/>
          <w:sz w:val="20"/>
          <w:szCs w:val="20"/>
        </w:rPr>
        <w:t>Ad esempio, supponendo che sia riscontrata la violazione di un impegno e che l’impegno risulti violato come indicato nella seguente tabella:</w:t>
      </w:r>
    </w:p>
    <w:tbl>
      <w:tblPr>
        <w:tblW w:w="5000" w:type="pct"/>
        <w:tblCellMar>
          <w:left w:w="0" w:type="dxa"/>
          <w:right w:w="0" w:type="dxa"/>
        </w:tblCellMar>
        <w:tblLook w:val="0000" w:firstRow="0" w:lastRow="0" w:firstColumn="0" w:lastColumn="0" w:noHBand="0" w:noVBand="0"/>
      </w:tblPr>
      <w:tblGrid>
        <w:gridCol w:w="4956"/>
        <w:gridCol w:w="1558"/>
        <w:gridCol w:w="1558"/>
        <w:gridCol w:w="1556"/>
      </w:tblGrid>
      <w:tr w:rsidR="003B5D20" w:rsidRPr="0051424E" w14:paraId="2B2FAC8F" w14:textId="77777777" w:rsidTr="00BD1A87">
        <w:tc>
          <w:tcPr>
            <w:tcW w:w="2574"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13" w:type="dxa"/>
              <w:bottom w:w="0" w:type="dxa"/>
              <w:right w:w="108" w:type="dxa"/>
            </w:tcMar>
          </w:tcPr>
          <w:p w14:paraId="78834E4E" w14:textId="77777777" w:rsidR="003B5D20" w:rsidRPr="0051424E" w:rsidRDefault="003B5D20" w:rsidP="00BD1A87">
            <w:pPr>
              <w:autoSpaceDE w:val="0"/>
              <w:autoSpaceDN w:val="0"/>
              <w:adjustRightInd w:val="0"/>
              <w:jc w:val="center"/>
              <w:rPr>
                <w:rFonts w:cstheme="minorHAnsi"/>
                <w:b/>
                <w:bCs/>
                <w:color w:val="000000"/>
                <w:sz w:val="20"/>
                <w:szCs w:val="20"/>
              </w:rPr>
            </w:pPr>
            <w:r w:rsidRPr="0051424E">
              <w:rPr>
                <w:rFonts w:cstheme="minorHAnsi"/>
                <w:b/>
                <w:bCs/>
                <w:color w:val="000000"/>
                <w:sz w:val="20"/>
                <w:szCs w:val="20"/>
              </w:rPr>
              <w:t>Livello di infrazione dell’impegno</w:t>
            </w:r>
          </w:p>
        </w:tc>
        <w:tc>
          <w:tcPr>
            <w:tcW w:w="809"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13" w:type="dxa"/>
              <w:bottom w:w="0" w:type="dxa"/>
              <w:right w:w="108" w:type="dxa"/>
            </w:tcMar>
          </w:tcPr>
          <w:p w14:paraId="605FED96" w14:textId="77777777" w:rsidR="003B5D20" w:rsidRPr="0051424E" w:rsidRDefault="003B5D20" w:rsidP="00BD1A87">
            <w:pPr>
              <w:autoSpaceDE w:val="0"/>
              <w:autoSpaceDN w:val="0"/>
              <w:adjustRightInd w:val="0"/>
              <w:jc w:val="center"/>
              <w:rPr>
                <w:rFonts w:cstheme="minorHAnsi"/>
                <w:b/>
                <w:bCs/>
                <w:color w:val="000000"/>
                <w:sz w:val="20"/>
                <w:szCs w:val="20"/>
              </w:rPr>
            </w:pPr>
            <w:r w:rsidRPr="0051424E">
              <w:rPr>
                <w:rFonts w:cstheme="minorHAnsi"/>
                <w:b/>
                <w:bCs/>
                <w:color w:val="000000"/>
                <w:sz w:val="20"/>
                <w:szCs w:val="20"/>
              </w:rPr>
              <w:t>Gravità</w:t>
            </w:r>
          </w:p>
        </w:tc>
        <w:tc>
          <w:tcPr>
            <w:tcW w:w="809"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13" w:type="dxa"/>
              <w:bottom w:w="0" w:type="dxa"/>
              <w:right w:w="108" w:type="dxa"/>
            </w:tcMar>
          </w:tcPr>
          <w:p w14:paraId="5B2A7905" w14:textId="77777777" w:rsidR="003B5D20" w:rsidRPr="0051424E" w:rsidRDefault="003B5D20" w:rsidP="00BD1A87">
            <w:pPr>
              <w:autoSpaceDE w:val="0"/>
              <w:autoSpaceDN w:val="0"/>
              <w:adjustRightInd w:val="0"/>
              <w:jc w:val="center"/>
              <w:rPr>
                <w:rFonts w:cstheme="minorHAnsi"/>
                <w:b/>
                <w:bCs/>
                <w:color w:val="000000"/>
                <w:sz w:val="20"/>
                <w:szCs w:val="20"/>
              </w:rPr>
            </w:pPr>
            <w:r w:rsidRPr="0051424E">
              <w:rPr>
                <w:rFonts w:cstheme="minorHAnsi"/>
                <w:b/>
                <w:bCs/>
                <w:color w:val="000000"/>
                <w:sz w:val="20"/>
                <w:szCs w:val="20"/>
              </w:rPr>
              <w:t>Entità</w:t>
            </w:r>
          </w:p>
        </w:tc>
        <w:tc>
          <w:tcPr>
            <w:tcW w:w="809"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13" w:type="dxa"/>
              <w:bottom w:w="0" w:type="dxa"/>
              <w:right w:w="108" w:type="dxa"/>
            </w:tcMar>
          </w:tcPr>
          <w:p w14:paraId="07719361" w14:textId="77777777" w:rsidR="003B5D20" w:rsidRPr="0051424E" w:rsidRDefault="003B5D20" w:rsidP="00BD1A87">
            <w:pPr>
              <w:autoSpaceDE w:val="0"/>
              <w:autoSpaceDN w:val="0"/>
              <w:adjustRightInd w:val="0"/>
              <w:jc w:val="center"/>
              <w:rPr>
                <w:rFonts w:cstheme="minorHAnsi"/>
                <w:b/>
                <w:bCs/>
                <w:color w:val="000000"/>
                <w:sz w:val="20"/>
                <w:szCs w:val="20"/>
              </w:rPr>
            </w:pPr>
            <w:r w:rsidRPr="0051424E">
              <w:rPr>
                <w:rFonts w:cstheme="minorHAnsi"/>
                <w:b/>
                <w:bCs/>
                <w:color w:val="000000"/>
                <w:sz w:val="20"/>
                <w:szCs w:val="20"/>
              </w:rPr>
              <w:t>Durata</w:t>
            </w:r>
          </w:p>
        </w:tc>
      </w:tr>
      <w:tr w:rsidR="003B5D20" w:rsidRPr="0051424E" w14:paraId="713B8032" w14:textId="77777777" w:rsidTr="00BD1A87">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FBA5E4"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Basso (1)</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1801A7" w14:textId="77777777" w:rsidR="003B5D20" w:rsidRPr="0051424E" w:rsidRDefault="003B5D20" w:rsidP="00BD1A87">
            <w:pPr>
              <w:autoSpaceDE w:val="0"/>
              <w:autoSpaceDN w:val="0"/>
              <w:adjustRightInd w:val="0"/>
              <w:jc w:val="center"/>
              <w:rPr>
                <w:rFonts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045E19"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1</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9ADDCB" w14:textId="77777777" w:rsidR="003B5D20" w:rsidRPr="0051424E" w:rsidRDefault="003B5D20" w:rsidP="00BD1A87">
            <w:pPr>
              <w:autoSpaceDE w:val="0"/>
              <w:autoSpaceDN w:val="0"/>
              <w:adjustRightInd w:val="0"/>
              <w:jc w:val="center"/>
              <w:rPr>
                <w:rFonts w:cstheme="minorHAnsi"/>
                <w:color w:val="000000"/>
                <w:sz w:val="20"/>
                <w:szCs w:val="20"/>
              </w:rPr>
            </w:pPr>
          </w:p>
        </w:tc>
      </w:tr>
      <w:tr w:rsidR="003B5D20" w:rsidRPr="0051424E" w14:paraId="280F903E" w14:textId="77777777" w:rsidTr="00BD1A87">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B1FAFF"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Medio (3)</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F6D3CA"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3</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27CD58" w14:textId="77777777" w:rsidR="003B5D20" w:rsidRPr="0051424E" w:rsidRDefault="003B5D20" w:rsidP="00BD1A87">
            <w:pPr>
              <w:autoSpaceDE w:val="0"/>
              <w:autoSpaceDN w:val="0"/>
              <w:adjustRightInd w:val="0"/>
              <w:jc w:val="center"/>
              <w:rPr>
                <w:rFonts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FD5E18"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3</w:t>
            </w:r>
          </w:p>
        </w:tc>
      </w:tr>
      <w:tr w:rsidR="003B5D20" w:rsidRPr="0051424E" w14:paraId="603D068E" w14:textId="77777777" w:rsidTr="00BD1A87">
        <w:tc>
          <w:tcPr>
            <w:tcW w:w="257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1D65F9" w14:textId="77777777" w:rsidR="003B5D20" w:rsidRPr="0051424E" w:rsidRDefault="003B5D20" w:rsidP="00BD1A87">
            <w:pPr>
              <w:autoSpaceDE w:val="0"/>
              <w:autoSpaceDN w:val="0"/>
              <w:adjustRightInd w:val="0"/>
              <w:jc w:val="center"/>
              <w:rPr>
                <w:rFonts w:cstheme="minorHAnsi"/>
                <w:color w:val="000000"/>
                <w:sz w:val="20"/>
                <w:szCs w:val="20"/>
              </w:rPr>
            </w:pPr>
            <w:r w:rsidRPr="0051424E">
              <w:rPr>
                <w:rFonts w:cstheme="minorHAnsi"/>
                <w:color w:val="000000"/>
                <w:sz w:val="20"/>
                <w:szCs w:val="20"/>
              </w:rPr>
              <w:t>Alto (5)</w:t>
            </w: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DDFE4A" w14:textId="77777777" w:rsidR="003B5D20" w:rsidRPr="0051424E" w:rsidRDefault="003B5D20" w:rsidP="00BD1A87">
            <w:pPr>
              <w:autoSpaceDE w:val="0"/>
              <w:autoSpaceDN w:val="0"/>
              <w:adjustRightInd w:val="0"/>
              <w:jc w:val="center"/>
              <w:rPr>
                <w:rFonts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712809" w14:textId="77777777" w:rsidR="003B5D20" w:rsidRPr="0051424E" w:rsidRDefault="003B5D20" w:rsidP="00BD1A87">
            <w:pPr>
              <w:autoSpaceDE w:val="0"/>
              <w:autoSpaceDN w:val="0"/>
              <w:adjustRightInd w:val="0"/>
              <w:jc w:val="center"/>
              <w:rPr>
                <w:rFonts w:cstheme="minorHAnsi"/>
                <w:color w:val="000000"/>
                <w:sz w:val="20"/>
                <w:szCs w:val="20"/>
              </w:rPr>
            </w:pPr>
          </w:p>
        </w:tc>
        <w:tc>
          <w:tcPr>
            <w:tcW w:w="80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19C239" w14:textId="77777777" w:rsidR="003B5D20" w:rsidRPr="0051424E" w:rsidRDefault="003B5D20" w:rsidP="00BD1A87">
            <w:pPr>
              <w:autoSpaceDE w:val="0"/>
              <w:autoSpaceDN w:val="0"/>
              <w:adjustRightInd w:val="0"/>
              <w:jc w:val="center"/>
              <w:rPr>
                <w:rFonts w:cstheme="minorHAnsi"/>
                <w:color w:val="000000"/>
                <w:sz w:val="20"/>
                <w:szCs w:val="20"/>
              </w:rPr>
            </w:pPr>
          </w:p>
        </w:tc>
      </w:tr>
    </w:tbl>
    <w:p w14:paraId="23446648" w14:textId="77777777" w:rsidR="003B5D20" w:rsidRPr="0051424E" w:rsidRDefault="003B5D20" w:rsidP="00BD1A87">
      <w:pPr>
        <w:autoSpaceDE w:val="0"/>
        <w:autoSpaceDN w:val="0"/>
        <w:adjustRightInd w:val="0"/>
        <w:spacing w:before="120" w:after="120"/>
        <w:rPr>
          <w:rFonts w:cstheme="minorHAnsi"/>
          <w:color w:val="000000"/>
          <w:sz w:val="20"/>
          <w:szCs w:val="20"/>
        </w:rPr>
      </w:pPr>
      <w:r w:rsidRPr="0051424E">
        <w:rPr>
          <w:rFonts w:cstheme="minorHAnsi"/>
          <w:color w:val="000000"/>
          <w:sz w:val="20"/>
          <w:szCs w:val="20"/>
        </w:rPr>
        <w:t xml:space="preserve">si procede alla somma dei tre valori (3+1+3) = 7 e si calcola la media aritmetica che risulta pari a 2,3 (2,33 arrotondato a 2,3). Questa modalità di calcolo viene ripetuta per ogni impegno violato. </w:t>
      </w:r>
    </w:p>
    <w:p w14:paraId="3DDDE23E" w14:textId="77777777" w:rsidR="003B5D20" w:rsidRPr="0051424E" w:rsidRDefault="003B5D20" w:rsidP="00BD1A87">
      <w:pPr>
        <w:suppressAutoHyphens/>
        <w:spacing w:after="120"/>
        <w:rPr>
          <w:rFonts w:cstheme="minorHAnsi"/>
          <w:color w:val="000000"/>
          <w:sz w:val="20"/>
          <w:szCs w:val="20"/>
        </w:rPr>
      </w:pPr>
      <w:r w:rsidRPr="0051424E">
        <w:rPr>
          <w:rFonts w:cstheme="minorHAnsi"/>
          <w:color w:val="000000"/>
          <w:sz w:val="20"/>
          <w:szCs w:val="20"/>
        </w:rPr>
        <w:t>Il punteggio ottenuto per ogni impegno violato viene confrontato con i punteggi della seguente tabella al fine di identificare la percentuale di riduzione corrispondente:</w:t>
      </w:r>
    </w:p>
    <w:tbl>
      <w:tblPr>
        <w:tblW w:w="5000" w:type="pct"/>
        <w:jc w:val="center"/>
        <w:tblCellMar>
          <w:left w:w="0" w:type="dxa"/>
          <w:right w:w="0" w:type="dxa"/>
        </w:tblCellMar>
        <w:tblLook w:val="04A0" w:firstRow="1" w:lastRow="0" w:firstColumn="1" w:lastColumn="0" w:noHBand="0" w:noVBand="1"/>
      </w:tblPr>
      <w:tblGrid>
        <w:gridCol w:w="4105"/>
        <w:gridCol w:w="5523"/>
      </w:tblGrid>
      <w:tr w:rsidR="003B5D20" w:rsidRPr="0051424E" w14:paraId="3F9BDF6F" w14:textId="77777777" w:rsidTr="00863D0C">
        <w:trPr>
          <w:jc w:val="center"/>
        </w:trPr>
        <w:tc>
          <w:tcPr>
            <w:tcW w:w="2132" w:type="pct"/>
            <w:tcBorders>
              <w:top w:val="single" w:sz="4" w:space="0" w:color="000000"/>
              <w:left w:val="single" w:sz="4" w:space="0" w:color="000000"/>
              <w:bottom w:val="single" w:sz="4" w:space="0" w:color="000000"/>
              <w:right w:val="nil"/>
            </w:tcBorders>
            <w:shd w:val="clear" w:color="auto" w:fill="C5E0B3" w:themeFill="accent6" w:themeFillTint="66"/>
            <w:vAlign w:val="center"/>
            <w:hideMark/>
          </w:tcPr>
          <w:p w14:paraId="3B01994E" w14:textId="77777777" w:rsidR="003B5D20" w:rsidRPr="0051424E" w:rsidRDefault="003B5D20" w:rsidP="00BD1A87">
            <w:pPr>
              <w:snapToGrid w:val="0"/>
              <w:jc w:val="center"/>
              <w:rPr>
                <w:rFonts w:eastAsia="Times New Roman" w:cstheme="minorHAnsi"/>
                <w:b/>
                <w:bCs/>
                <w:sz w:val="20"/>
                <w:szCs w:val="20"/>
              </w:rPr>
            </w:pPr>
            <w:r w:rsidRPr="0051424E">
              <w:rPr>
                <w:rFonts w:eastAsia="Times New Roman" w:cstheme="minorHAnsi"/>
                <w:b/>
                <w:bCs/>
                <w:sz w:val="20"/>
                <w:szCs w:val="20"/>
              </w:rPr>
              <w:t>Punteggio</w:t>
            </w:r>
          </w:p>
        </w:tc>
        <w:tc>
          <w:tcPr>
            <w:tcW w:w="286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76317FB" w14:textId="77777777" w:rsidR="003B5D20" w:rsidRPr="0051424E" w:rsidRDefault="003B5D20" w:rsidP="00BD1A87">
            <w:pPr>
              <w:snapToGrid w:val="0"/>
              <w:jc w:val="center"/>
              <w:rPr>
                <w:rFonts w:eastAsia="Times New Roman" w:cstheme="minorHAnsi"/>
                <w:b/>
                <w:bCs/>
                <w:sz w:val="20"/>
                <w:szCs w:val="20"/>
              </w:rPr>
            </w:pPr>
            <w:r w:rsidRPr="0051424E">
              <w:rPr>
                <w:rFonts w:eastAsia="Times New Roman" w:cstheme="minorHAnsi"/>
                <w:b/>
                <w:bCs/>
                <w:sz w:val="20"/>
                <w:szCs w:val="20"/>
              </w:rPr>
              <w:t>Percentuale di riduzione individuata da Regione Lombardia</w:t>
            </w:r>
          </w:p>
        </w:tc>
      </w:tr>
      <w:tr w:rsidR="003B5D20" w:rsidRPr="0051424E" w14:paraId="019B1A04" w14:textId="77777777" w:rsidTr="00863D0C">
        <w:trPr>
          <w:jc w:val="center"/>
        </w:trPr>
        <w:tc>
          <w:tcPr>
            <w:tcW w:w="2132" w:type="pct"/>
            <w:tcBorders>
              <w:top w:val="single" w:sz="4" w:space="0" w:color="000000"/>
              <w:left w:val="single" w:sz="4" w:space="0" w:color="000000"/>
              <w:bottom w:val="single" w:sz="4" w:space="0" w:color="000000"/>
              <w:right w:val="nil"/>
            </w:tcBorders>
            <w:vAlign w:val="center"/>
            <w:hideMark/>
          </w:tcPr>
          <w:p w14:paraId="59D78AB3" w14:textId="77777777"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inferiore a 3</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3CF0EC04" w14:textId="643EE76E"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3</w:t>
            </w:r>
            <w:r w:rsidR="00A74EE4" w:rsidRPr="0051424E">
              <w:rPr>
                <w:rFonts w:eastAsia="Times New Roman" w:cstheme="minorHAnsi"/>
                <w:sz w:val="20"/>
                <w:szCs w:val="20"/>
              </w:rPr>
              <w:t>%</w:t>
            </w:r>
          </w:p>
        </w:tc>
      </w:tr>
      <w:tr w:rsidR="003B5D20" w:rsidRPr="0051424E" w14:paraId="714FD1F1" w14:textId="77777777" w:rsidTr="00863D0C">
        <w:trPr>
          <w:jc w:val="center"/>
        </w:trPr>
        <w:tc>
          <w:tcPr>
            <w:tcW w:w="2132" w:type="pct"/>
            <w:tcBorders>
              <w:top w:val="single" w:sz="4" w:space="0" w:color="000000"/>
              <w:left w:val="single" w:sz="4" w:space="0" w:color="000000"/>
              <w:bottom w:val="single" w:sz="4" w:space="0" w:color="000000"/>
              <w:right w:val="nil"/>
            </w:tcBorders>
            <w:vAlign w:val="center"/>
            <w:hideMark/>
          </w:tcPr>
          <w:p w14:paraId="3641C6A6" w14:textId="77777777"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tra 3 (compreso) e inferiore a 4</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146E94D1" w14:textId="5C4156D4"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5</w:t>
            </w:r>
            <w:r w:rsidR="00A74EE4" w:rsidRPr="0051424E">
              <w:rPr>
                <w:rFonts w:eastAsia="Times New Roman" w:cstheme="minorHAnsi"/>
                <w:sz w:val="20"/>
                <w:szCs w:val="20"/>
              </w:rPr>
              <w:t>%</w:t>
            </w:r>
          </w:p>
        </w:tc>
      </w:tr>
      <w:tr w:rsidR="003B5D20" w:rsidRPr="0051424E" w14:paraId="2DF559BB" w14:textId="77777777" w:rsidTr="00863D0C">
        <w:trPr>
          <w:jc w:val="center"/>
        </w:trPr>
        <w:tc>
          <w:tcPr>
            <w:tcW w:w="2132" w:type="pct"/>
            <w:tcBorders>
              <w:top w:val="single" w:sz="4" w:space="0" w:color="000000"/>
              <w:left w:val="single" w:sz="4" w:space="0" w:color="000000"/>
              <w:bottom w:val="single" w:sz="4" w:space="0" w:color="000000"/>
              <w:right w:val="nil"/>
            </w:tcBorders>
            <w:vAlign w:val="center"/>
            <w:hideMark/>
          </w:tcPr>
          <w:p w14:paraId="1E35F759" w14:textId="77777777"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uguale o superiore a 4</w:t>
            </w:r>
          </w:p>
        </w:tc>
        <w:tc>
          <w:tcPr>
            <w:tcW w:w="2868" w:type="pct"/>
            <w:tcBorders>
              <w:top w:val="single" w:sz="4" w:space="0" w:color="000000"/>
              <w:left w:val="single" w:sz="4" w:space="0" w:color="000000"/>
              <w:bottom w:val="single" w:sz="4" w:space="0" w:color="000000"/>
              <w:right w:val="single" w:sz="4" w:space="0" w:color="000000"/>
            </w:tcBorders>
            <w:vAlign w:val="center"/>
            <w:hideMark/>
          </w:tcPr>
          <w:p w14:paraId="175EE149" w14:textId="51ACE41F" w:rsidR="003B5D20" w:rsidRPr="0051424E" w:rsidRDefault="003B5D20" w:rsidP="00BD1A87">
            <w:pPr>
              <w:snapToGrid w:val="0"/>
              <w:jc w:val="center"/>
              <w:rPr>
                <w:rFonts w:eastAsia="Times New Roman" w:cstheme="minorHAnsi"/>
                <w:sz w:val="20"/>
                <w:szCs w:val="20"/>
              </w:rPr>
            </w:pPr>
            <w:r w:rsidRPr="0051424E">
              <w:rPr>
                <w:rFonts w:eastAsia="Times New Roman" w:cstheme="minorHAnsi"/>
                <w:sz w:val="20"/>
                <w:szCs w:val="20"/>
              </w:rPr>
              <w:t>7</w:t>
            </w:r>
            <w:r w:rsidR="00A74EE4" w:rsidRPr="0051424E">
              <w:rPr>
                <w:rFonts w:eastAsia="Times New Roman" w:cstheme="minorHAnsi"/>
                <w:sz w:val="20"/>
                <w:szCs w:val="20"/>
              </w:rPr>
              <w:t>%</w:t>
            </w:r>
          </w:p>
        </w:tc>
      </w:tr>
    </w:tbl>
    <w:p w14:paraId="388014DB" w14:textId="5B48CE15" w:rsidR="003B5D20" w:rsidRPr="0051424E" w:rsidRDefault="003B5D20" w:rsidP="00BD1A87">
      <w:pPr>
        <w:spacing w:before="120" w:after="120"/>
        <w:rPr>
          <w:rFonts w:cstheme="minorHAnsi"/>
          <w:color w:val="000000"/>
          <w:sz w:val="20"/>
          <w:szCs w:val="20"/>
        </w:rPr>
      </w:pPr>
      <w:r w:rsidRPr="0051424E">
        <w:rPr>
          <w:rFonts w:cstheme="minorHAnsi"/>
          <w:color w:val="000000"/>
          <w:sz w:val="20"/>
          <w:szCs w:val="20"/>
        </w:rPr>
        <w:t xml:space="preserve">Nell’esempio sopra riportato, la riduzione ammonterebbe al 3% (2,3 rientra </w:t>
      </w:r>
      <w:r w:rsidR="00A74EE4" w:rsidRPr="0051424E">
        <w:rPr>
          <w:rFonts w:cstheme="minorHAnsi"/>
          <w:color w:val="000000"/>
          <w:sz w:val="20"/>
          <w:szCs w:val="20"/>
        </w:rPr>
        <w:t>nella casistica “inferiore a</w:t>
      </w:r>
      <w:r w:rsidRPr="0051424E">
        <w:rPr>
          <w:rFonts w:cstheme="minorHAnsi"/>
          <w:color w:val="000000"/>
          <w:sz w:val="20"/>
          <w:szCs w:val="20"/>
        </w:rPr>
        <w:t xml:space="preserve"> 1-3</w:t>
      </w:r>
      <w:r w:rsidR="00A74EE4" w:rsidRPr="0051424E">
        <w:rPr>
          <w:rFonts w:cstheme="minorHAnsi"/>
          <w:color w:val="000000"/>
          <w:sz w:val="20"/>
          <w:szCs w:val="20"/>
        </w:rPr>
        <w:t>”</w:t>
      </w:r>
      <w:r w:rsidRPr="0051424E">
        <w:rPr>
          <w:rFonts w:cstheme="minorHAnsi"/>
          <w:color w:val="000000"/>
          <w:sz w:val="20"/>
          <w:szCs w:val="20"/>
        </w:rPr>
        <w:t>) dell’importo totale dell’intervento a cui si riferisce l’impegno violato.</w:t>
      </w:r>
    </w:p>
    <w:p w14:paraId="24ACD8B2" w14:textId="77777777" w:rsidR="003B5D20" w:rsidRPr="0051424E" w:rsidRDefault="003B5D20" w:rsidP="004044D5">
      <w:pPr>
        <w:rPr>
          <w:rFonts w:cstheme="minorHAnsi"/>
          <w:color w:val="000000"/>
          <w:sz w:val="20"/>
          <w:szCs w:val="20"/>
        </w:rPr>
      </w:pPr>
      <w:r w:rsidRPr="0051424E">
        <w:rPr>
          <w:rFonts w:cstheme="minorHAnsi"/>
          <w:color w:val="000000"/>
          <w:sz w:val="20"/>
          <w:szCs w:val="20"/>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27C030C5" w14:textId="77777777" w:rsidR="004044D5" w:rsidRPr="0051424E" w:rsidRDefault="004044D5" w:rsidP="004044D5">
      <w:pPr>
        <w:rPr>
          <w:rFonts w:cstheme="minorHAnsi"/>
          <w:color w:val="000000"/>
          <w:sz w:val="20"/>
          <w:szCs w:val="20"/>
        </w:rPr>
      </w:pPr>
    </w:p>
    <w:p w14:paraId="1601F4EA" w14:textId="77777777" w:rsidR="003B5D20" w:rsidRPr="0051424E" w:rsidRDefault="003B5D20" w:rsidP="004044D5">
      <w:pPr>
        <w:pStyle w:val="Standard"/>
        <w:jc w:val="both"/>
        <w:rPr>
          <w:rFonts w:ascii="Yu Gothic UI" w:eastAsia="Yu Gothic UI" w:hAnsi="Yu Gothic UI" w:cs="Times New Roman"/>
          <w:b/>
          <w:bCs/>
          <w:caps/>
          <w:kern w:val="0"/>
          <w:sz w:val="20"/>
          <w:szCs w:val="20"/>
          <w:lang w:eastAsia="en-US" w:bidi="ar-SA"/>
        </w:rPr>
      </w:pPr>
      <w:r w:rsidRPr="0051424E">
        <w:rPr>
          <w:rFonts w:ascii="Yu Gothic UI" w:eastAsia="Yu Gothic UI" w:hAnsi="Yu Gothic UI" w:cs="Times New Roman"/>
          <w:b/>
          <w:bCs/>
          <w:caps/>
          <w:kern w:val="0"/>
          <w:sz w:val="20"/>
          <w:szCs w:val="20"/>
          <w:lang w:eastAsia="en-US" w:bidi="ar-SA"/>
        </w:rPr>
        <w:t>Ripetizione dell’inadempienza e inadempienze gravi</w:t>
      </w:r>
    </w:p>
    <w:p w14:paraId="641D7D16" w14:textId="77777777" w:rsidR="003B5D20" w:rsidRPr="0051424E" w:rsidRDefault="003B5D20" w:rsidP="003B5D20">
      <w:pPr>
        <w:rPr>
          <w:rFonts w:eastAsia="Yu Gothic UI" w:cstheme="minorHAnsi"/>
          <w:color w:val="000000"/>
          <w:sz w:val="20"/>
          <w:szCs w:val="20"/>
        </w:rPr>
      </w:pPr>
      <w:r w:rsidRPr="0051424E">
        <w:rPr>
          <w:rFonts w:eastAsia="Yu Gothic UI" w:cstheme="minorHAnsi"/>
          <w:color w:val="000000"/>
          <w:sz w:val="20"/>
          <w:szCs w:val="20"/>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5A54AB27"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7D36E22A" w14:textId="77777777" w:rsidR="003B5D20" w:rsidRPr="0051424E" w:rsidRDefault="003B5D20" w:rsidP="003B5D20">
      <w:pPr>
        <w:autoSpaceDE w:val="0"/>
        <w:autoSpaceDN w:val="0"/>
        <w:adjustRightInd w:val="0"/>
        <w:rPr>
          <w:rFonts w:eastAsia="Yu Gothic UI" w:cstheme="minorHAnsi"/>
          <w:color w:val="000000"/>
          <w:sz w:val="20"/>
          <w:szCs w:val="20"/>
        </w:rPr>
      </w:pPr>
      <w:r w:rsidRPr="0051424E">
        <w:rPr>
          <w:rFonts w:eastAsia="Yu Gothic UI" w:cstheme="minorHAnsi"/>
          <w:color w:val="000000"/>
          <w:sz w:val="20"/>
          <w:szCs w:val="20"/>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1C2BE17F" w14:textId="1A39AD11" w:rsidR="00D52EAB" w:rsidRPr="0051424E" w:rsidRDefault="00D52EAB" w:rsidP="00BD1A87">
      <w:pPr>
        <w:autoSpaceDE w:val="0"/>
        <w:adjustRightInd w:val="0"/>
        <w:spacing w:before="120"/>
        <w:rPr>
          <w:rFonts w:cstheme="minorHAnsi"/>
          <w:color w:val="000000"/>
          <w:sz w:val="20"/>
          <w:szCs w:val="20"/>
        </w:rPr>
      </w:pPr>
      <w:r w:rsidRPr="0051424E">
        <w:rPr>
          <w:rFonts w:cstheme="minorHAnsi"/>
          <w:color w:val="000000"/>
          <w:sz w:val="20"/>
          <w:szCs w:val="20"/>
        </w:rPr>
        <w:t xml:space="preserve">Nella tabella sotto riportata sono riportati gli impegni che determinano decadenza parziale per l’intervento </w:t>
      </w:r>
      <w:r w:rsidR="0051424E">
        <w:rPr>
          <w:rFonts w:cstheme="minorHAnsi"/>
          <w:color w:val="000000"/>
          <w:sz w:val="20"/>
          <w:szCs w:val="20"/>
        </w:rPr>
        <w:t>SRE04</w:t>
      </w:r>
      <w:r w:rsidRPr="0051424E">
        <w:rPr>
          <w:rFonts w:cstheme="minorHAnsi"/>
          <w:color w:val="000000"/>
          <w:sz w:val="20"/>
          <w:szCs w:val="20"/>
        </w:rPr>
        <w:t>.</w:t>
      </w:r>
    </w:p>
    <w:p w14:paraId="6B757EF1" w14:textId="33D8B887" w:rsidR="003B5D20" w:rsidRPr="0051424E" w:rsidRDefault="003B5D20" w:rsidP="003B5D20">
      <w:pPr>
        <w:autoSpaceDE w:val="0"/>
        <w:adjustRightInd w:val="0"/>
        <w:rPr>
          <w:rFonts w:cs="Calibri"/>
          <w:sz w:val="20"/>
          <w:szCs w:val="20"/>
        </w:rPr>
      </w:pPr>
      <w:r w:rsidRPr="0051424E">
        <w:rPr>
          <w:rFonts w:cstheme="minorHAnsi"/>
          <w:color w:val="000000"/>
          <w:sz w:val="20"/>
          <w:szCs w:val="20"/>
        </w:rPr>
        <w:t>In caso di mancato rispetto dell’impegno descritto, è stato individuato il livello di inadempienza (basso, medio, alto) riferito ai parametri di entità, gravità e durata e il relativo montante a cui si applica la sanzione amministrativa</w:t>
      </w:r>
      <w:r w:rsidRPr="0051424E">
        <w:rPr>
          <w:rFonts w:cs="Calibri"/>
          <w:sz w:val="20"/>
          <w:szCs w:val="20"/>
        </w:rPr>
        <w:t xml:space="preserve">. </w:t>
      </w:r>
    </w:p>
    <w:p w14:paraId="3087636D" w14:textId="77777777" w:rsidR="00167AA8" w:rsidRPr="0051424E" w:rsidRDefault="00167AA8">
      <w:pPr>
        <w:spacing w:after="160" w:line="259" w:lineRule="auto"/>
        <w:jc w:val="left"/>
        <w:rPr>
          <w:sz w:val="20"/>
          <w:szCs w:val="20"/>
        </w:rPr>
      </w:pPr>
    </w:p>
    <w:p w14:paraId="055E56ED" w14:textId="77777777" w:rsidR="0051424E" w:rsidRDefault="0051424E">
      <w:pPr>
        <w:spacing w:after="160" w:line="259" w:lineRule="auto"/>
        <w:jc w:val="left"/>
        <w:rPr>
          <w:sz w:val="20"/>
          <w:szCs w:val="20"/>
        </w:rPr>
      </w:pPr>
    </w:p>
    <w:p w14:paraId="28EAAAE3" w14:textId="77777777" w:rsidR="0051424E" w:rsidRDefault="0051424E">
      <w:pPr>
        <w:spacing w:after="160" w:line="259" w:lineRule="auto"/>
        <w:jc w:val="left"/>
        <w:rPr>
          <w:sz w:val="20"/>
          <w:szCs w:val="20"/>
        </w:rPr>
      </w:pPr>
    </w:p>
    <w:p w14:paraId="258FA51D" w14:textId="77777777" w:rsidR="0051424E" w:rsidRDefault="0051424E">
      <w:pPr>
        <w:spacing w:after="160" w:line="259" w:lineRule="auto"/>
        <w:jc w:val="left"/>
        <w:rPr>
          <w:sz w:val="20"/>
          <w:szCs w:val="20"/>
        </w:rPr>
      </w:pPr>
    </w:p>
    <w:p w14:paraId="20E1C842" w14:textId="77777777" w:rsidR="0051424E" w:rsidRDefault="0051424E">
      <w:pPr>
        <w:spacing w:after="160" w:line="259" w:lineRule="auto"/>
        <w:jc w:val="left"/>
        <w:rPr>
          <w:sz w:val="20"/>
          <w:szCs w:val="20"/>
        </w:rPr>
      </w:pPr>
    </w:p>
    <w:p w14:paraId="0B795F77" w14:textId="77777777" w:rsidR="0051424E" w:rsidRDefault="0051424E">
      <w:pPr>
        <w:spacing w:after="160" w:line="259" w:lineRule="auto"/>
        <w:jc w:val="left"/>
        <w:rPr>
          <w:sz w:val="20"/>
          <w:szCs w:val="20"/>
        </w:rPr>
      </w:pPr>
    </w:p>
    <w:p w14:paraId="7BEF2FA5" w14:textId="77777777" w:rsidR="0051424E" w:rsidRDefault="0051424E">
      <w:pPr>
        <w:spacing w:after="160" w:line="259" w:lineRule="auto"/>
        <w:jc w:val="left"/>
        <w:rPr>
          <w:sz w:val="20"/>
          <w:szCs w:val="20"/>
        </w:rPr>
      </w:pPr>
    </w:p>
    <w:p w14:paraId="08DBBF6E" w14:textId="77777777" w:rsidR="0051424E" w:rsidRDefault="0051424E">
      <w:pPr>
        <w:spacing w:after="160" w:line="259" w:lineRule="auto"/>
        <w:jc w:val="left"/>
        <w:rPr>
          <w:sz w:val="20"/>
          <w:szCs w:val="20"/>
        </w:rPr>
      </w:pPr>
    </w:p>
    <w:p w14:paraId="7CC1B2E6" w14:textId="77777777" w:rsidR="0051424E" w:rsidRDefault="0051424E">
      <w:pPr>
        <w:spacing w:after="160" w:line="259" w:lineRule="auto"/>
        <w:jc w:val="left"/>
        <w:rPr>
          <w:sz w:val="20"/>
          <w:szCs w:val="20"/>
        </w:rPr>
      </w:pPr>
    </w:p>
    <w:p w14:paraId="469FC31B" w14:textId="77777777" w:rsidR="0051424E" w:rsidRDefault="0051424E">
      <w:pPr>
        <w:spacing w:after="160" w:line="259" w:lineRule="auto"/>
        <w:jc w:val="left"/>
        <w:rPr>
          <w:sz w:val="20"/>
          <w:szCs w:val="20"/>
        </w:rPr>
      </w:pPr>
    </w:p>
    <w:p w14:paraId="577CC927" w14:textId="77777777" w:rsidR="0051424E" w:rsidRDefault="0051424E">
      <w:pPr>
        <w:spacing w:after="160" w:line="259" w:lineRule="auto"/>
        <w:jc w:val="left"/>
        <w:rPr>
          <w:sz w:val="20"/>
          <w:szCs w:val="20"/>
        </w:rPr>
      </w:pPr>
    </w:p>
    <w:p w14:paraId="03A1EB5D" w14:textId="77777777" w:rsidR="0051424E" w:rsidRDefault="0051424E">
      <w:pPr>
        <w:spacing w:after="160" w:line="259" w:lineRule="auto"/>
        <w:jc w:val="left"/>
        <w:rPr>
          <w:sz w:val="20"/>
          <w:szCs w:val="20"/>
        </w:rPr>
      </w:pPr>
    </w:p>
    <w:p w14:paraId="2020E6D4" w14:textId="77777777" w:rsidR="0051424E" w:rsidRDefault="0051424E">
      <w:pPr>
        <w:spacing w:after="160" w:line="259" w:lineRule="auto"/>
        <w:jc w:val="left"/>
        <w:rPr>
          <w:sz w:val="20"/>
          <w:szCs w:val="20"/>
        </w:rPr>
      </w:pPr>
    </w:p>
    <w:p w14:paraId="3174E48D" w14:textId="77777777" w:rsidR="0051424E" w:rsidRDefault="0051424E">
      <w:pPr>
        <w:spacing w:after="160" w:line="259" w:lineRule="auto"/>
        <w:jc w:val="left"/>
        <w:rPr>
          <w:sz w:val="20"/>
          <w:szCs w:val="20"/>
        </w:rPr>
      </w:pPr>
    </w:p>
    <w:p w14:paraId="3C464732" w14:textId="77777777" w:rsidR="0051424E" w:rsidRDefault="0051424E">
      <w:pPr>
        <w:spacing w:after="160" w:line="259" w:lineRule="auto"/>
        <w:jc w:val="left"/>
        <w:rPr>
          <w:sz w:val="20"/>
          <w:szCs w:val="20"/>
        </w:rPr>
      </w:pPr>
    </w:p>
    <w:p w14:paraId="242839E7" w14:textId="77777777" w:rsidR="0051424E" w:rsidRDefault="0051424E">
      <w:pPr>
        <w:spacing w:after="160" w:line="259" w:lineRule="auto"/>
        <w:jc w:val="left"/>
        <w:rPr>
          <w:sz w:val="20"/>
          <w:szCs w:val="20"/>
        </w:rPr>
      </w:pPr>
    </w:p>
    <w:p w14:paraId="1E0D6197" w14:textId="77777777" w:rsidR="0051424E" w:rsidRDefault="0051424E">
      <w:pPr>
        <w:spacing w:after="160" w:line="259" w:lineRule="auto"/>
        <w:jc w:val="left"/>
        <w:rPr>
          <w:sz w:val="20"/>
          <w:szCs w:val="20"/>
        </w:rPr>
      </w:pPr>
    </w:p>
    <w:p w14:paraId="0F7F24CB" w14:textId="77777777" w:rsidR="0051424E" w:rsidRDefault="0051424E">
      <w:pPr>
        <w:spacing w:after="160" w:line="259" w:lineRule="auto"/>
        <w:jc w:val="left"/>
        <w:rPr>
          <w:sz w:val="20"/>
          <w:szCs w:val="20"/>
        </w:rPr>
      </w:pPr>
    </w:p>
    <w:p w14:paraId="5E5E0585" w14:textId="7BB3CE43" w:rsidR="0051424E" w:rsidRPr="0051424E" w:rsidRDefault="0051424E">
      <w:pPr>
        <w:spacing w:after="160" w:line="259" w:lineRule="auto"/>
        <w:jc w:val="left"/>
        <w:rPr>
          <w:sz w:val="20"/>
          <w:szCs w:val="20"/>
        </w:rPr>
        <w:sectPr w:rsidR="0051424E" w:rsidRPr="0051424E" w:rsidSect="00B908A1">
          <w:headerReference w:type="default" r:id="rId8"/>
          <w:footerReference w:type="default" r:id="rId9"/>
          <w:headerReference w:type="first" r:id="rId10"/>
          <w:type w:val="continuous"/>
          <w:pgSz w:w="11906" w:h="16838"/>
          <w:pgMar w:top="1417" w:right="1134" w:bottom="1134" w:left="1134" w:header="708" w:footer="708" w:gutter="0"/>
          <w:cols w:space="708"/>
          <w:docGrid w:linePitch="360"/>
        </w:sectPr>
      </w:pPr>
    </w:p>
    <w:tbl>
      <w:tblPr>
        <w:tblpPr w:leftFromText="141" w:rightFromText="141" w:vertAnchor="text" w:horzAnchor="margin" w:tblpXSpec="center" w:tblpY="2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1701"/>
        <w:gridCol w:w="1559"/>
        <w:gridCol w:w="1560"/>
        <w:gridCol w:w="2551"/>
        <w:gridCol w:w="2835"/>
      </w:tblGrid>
      <w:tr w:rsidR="003B5D20" w:rsidRPr="0051424E" w14:paraId="00F4AA3F" w14:textId="77777777" w:rsidTr="0051424E">
        <w:trPr>
          <w:trHeight w:val="703"/>
          <w:tblHeader/>
        </w:trPr>
        <w:tc>
          <w:tcPr>
            <w:tcW w:w="1129" w:type="dxa"/>
            <w:shd w:val="clear" w:color="auto" w:fill="C5E0B3" w:themeFill="accent6" w:themeFillTint="66"/>
            <w:vAlign w:val="center"/>
          </w:tcPr>
          <w:p w14:paraId="3BFCE6D6" w14:textId="77777777" w:rsidR="003B5D20" w:rsidRPr="0051424E" w:rsidRDefault="003B5D20" w:rsidP="003B5D20">
            <w:pPr>
              <w:jc w:val="center"/>
              <w:rPr>
                <w:rFonts w:eastAsia="Yu Gothic UI"/>
                <w:b/>
                <w:sz w:val="20"/>
                <w:szCs w:val="20"/>
              </w:rPr>
            </w:pPr>
            <w:bookmarkStart w:id="9" w:name="_Hlk161742909"/>
            <w:r w:rsidRPr="0051424E">
              <w:rPr>
                <w:rFonts w:eastAsia="Yu Gothic UI"/>
                <w:b/>
                <w:sz w:val="20"/>
                <w:szCs w:val="20"/>
              </w:rPr>
              <w:t>GRUPPI DI IMPEGNI</w:t>
            </w:r>
          </w:p>
        </w:tc>
        <w:tc>
          <w:tcPr>
            <w:tcW w:w="3544" w:type="dxa"/>
            <w:shd w:val="clear" w:color="auto" w:fill="C5E0B3" w:themeFill="accent6" w:themeFillTint="66"/>
            <w:vAlign w:val="center"/>
          </w:tcPr>
          <w:p w14:paraId="70307B60" w14:textId="77777777" w:rsidR="003B5D20" w:rsidRPr="0051424E" w:rsidRDefault="003B5D20" w:rsidP="003B5D20">
            <w:pPr>
              <w:jc w:val="center"/>
              <w:rPr>
                <w:rFonts w:eastAsia="Yu Gothic UI"/>
                <w:b/>
                <w:sz w:val="20"/>
                <w:szCs w:val="20"/>
              </w:rPr>
            </w:pPr>
            <w:r w:rsidRPr="0051424E">
              <w:rPr>
                <w:rFonts w:eastAsia="Yu Gothic UI"/>
                <w:b/>
                <w:sz w:val="20"/>
                <w:szCs w:val="20"/>
              </w:rPr>
              <w:t>IMPEGNI CHE DETERMINANO DECADENZA PARZIALE</w:t>
            </w:r>
          </w:p>
        </w:tc>
        <w:tc>
          <w:tcPr>
            <w:tcW w:w="1701" w:type="dxa"/>
            <w:shd w:val="clear" w:color="auto" w:fill="C5E0B3" w:themeFill="accent6" w:themeFillTint="66"/>
            <w:vAlign w:val="center"/>
          </w:tcPr>
          <w:p w14:paraId="0EFA17B3" w14:textId="370FAC56" w:rsidR="00AB12D2" w:rsidRPr="0051424E" w:rsidRDefault="003B5D20" w:rsidP="00AB12D2">
            <w:pPr>
              <w:autoSpaceDE w:val="0"/>
              <w:adjustRightInd w:val="0"/>
              <w:jc w:val="center"/>
              <w:rPr>
                <w:rFonts w:eastAsia="Yu Gothic UI" w:cs="Calibri"/>
                <w:b/>
                <w:sz w:val="20"/>
                <w:szCs w:val="20"/>
              </w:rPr>
            </w:pPr>
            <w:r w:rsidRPr="0051424E">
              <w:rPr>
                <w:rFonts w:eastAsia="Yu Gothic UI" w:cs="Calibri"/>
                <w:b/>
                <w:sz w:val="20"/>
                <w:szCs w:val="20"/>
              </w:rPr>
              <w:t>GRAVITÀ</w:t>
            </w:r>
          </w:p>
        </w:tc>
        <w:tc>
          <w:tcPr>
            <w:tcW w:w="1559" w:type="dxa"/>
            <w:shd w:val="clear" w:color="auto" w:fill="C5E0B3" w:themeFill="accent6" w:themeFillTint="66"/>
            <w:vAlign w:val="center"/>
          </w:tcPr>
          <w:p w14:paraId="2B6BF164" w14:textId="77777777" w:rsidR="003B5D20" w:rsidRPr="0051424E" w:rsidRDefault="003B5D20" w:rsidP="003B5D20">
            <w:pPr>
              <w:autoSpaceDE w:val="0"/>
              <w:adjustRightInd w:val="0"/>
              <w:jc w:val="center"/>
              <w:rPr>
                <w:rFonts w:eastAsia="Yu Gothic UI" w:cs="Calibri"/>
                <w:b/>
                <w:sz w:val="20"/>
                <w:szCs w:val="20"/>
              </w:rPr>
            </w:pPr>
            <w:r w:rsidRPr="0051424E">
              <w:rPr>
                <w:rFonts w:eastAsia="Yu Gothic UI" w:cs="Calibri"/>
                <w:b/>
                <w:sz w:val="20"/>
                <w:szCs w:val="20"/>
              </w:rPr>
              <w:t>ENTITÀ</w:t>
            </w:r>
          </w:p>
        </w:tc>
        <w:tc>
          <w:tcPr>
            <w:tcW w:w="1560" w:type="dxa"/>
            <w:shd w:val="clear" w:color="auto" w:fill="C5E0B3" w:themeFill="accent6" w:themeFillTint="66"/>
            <w:vAlign w:val="center"/>
          </w:tcPr>
          <w:p w14:paraId="6718481E" w14:textId="77777777" w:rsidR="003B5D20" w:rsidRPr="0051424E" w:rsidRDefault="003B5D20" w:rsidP="003B5D20">
            <w:pPr>
              <w:autoSpaceDE w:val="0"/>
              <w:adjustRightInd w:val="0"/>
              <w:jc w:val="center"/>
              <w:rPr>
                <w:rFonts w:eastAsia="Yu Gothic UI" w:cs="Calibri"/>
                <w:b/>
                <w:sz w:val="20"/>
                <w:szCs w:val="20"/>
              </w:rPr>
            </w:pPr>
            <w:r w:rsidRPr="0051424E">
              <w:rPr>
                <w:rFonts w:eastAsia="Yu Gothic UI" w:cs="Calibri"/>
                <w:b/>
                <w:sz w:val="20"/>
                <w:szCs w:val="20"/>
              </w:rPr>
              <w:t>DURATA</w:t>
            </w:r>
          </w:p>
        </w:tc>
        <w:tc>
          <w:tcPr>
            <w:tcW w:w="2551" w:type="dxa"/>
            <w:shd w:val="clear" w:color="auto" w:fill="C5E0B3" w:themeFill="accent6" w:themeFillTint="66"/>
            <w:vAlign w:val="center"/>
          </w:tcPr>
          <w:p w14:paraId="299388FB" w14:textId="77777777" w:rsidR="003B5D20" w:rsidRPr="0051424E" w:rsidRDefault="003B5D20" w:rsidP="003B5D20">
            <w:pPr>
              <w:autoSpaceDE w:val="0"/>
              <w:adjustRightInd w:val="0"/>
              <w:jc w:val="center"/>
              <w:rPr>
                <w:rFonts w:eastAsia="Yu Gothic UI" w:cs="Calibri"/>
                <w:b/>
                <w:sz w:val="20"/>
                <w:szCs w:val="20"/>
              </w:rPr>
            </w:pPr>
            <w:r w:rsidRPr="0051424E">
              <w:rPr>
                <w:rFonts w:eastAsia="Yu Gothic UI" w:cs="Calibri"/>
                <w:b/>
                <w:sz w:val="20"/>
                <w:szCs w:val="20"/>
              </w:rPr>
              <w:t>AZIONE CORRETTIVA</w:t>
            </w:r>
          </w:p>
        </w:tc>
        <w:tc>
          <w:tcPr>
            <w:tcW w:w="2835" w:type="dxa"/>
            <w:shd w:val="clear" w:color="auto" w:fill="C5E0B3" w:themeFill="accent6" w:themeFillTint="66"/>
            <w:vAlign w:val="center"/>
          </w:tcPr>
          <w:p w14:paraId="1BFAD61C"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Calibri"/>
                <w:b/>
                <w:sz w:val="20"/>
                <w:szCs w:val="20"/>
              </w:rPr>
              <w:t>MONTANTE A CUI SI APPLICA LA SANZIONE</w:t>
            </w:r>
          </w:p>
        </w:tc>
      </w:tr>
      <w:tr w:rsidR="003B5D20" w:rsidRPr="0051424E" w14:paraId="076B1A9C" w14:textId="77777777" w:rsidTr="0051424E">
        <w:trPr>
          <w:trHeight w:val="721"/>
          <w:tblHeader/>
        </w:trPr>
        <w:tc>
          <w:tcPr>
            <w:tcW w:w="1129" w:type="dxa"/>
            <w:vAlign w:val="center"/>
          </w:tcPr>
          <w:p w14:paraId="4533DD99" w14:textId="77777777" w:rsidR="003B5D20" w:rsidRPr="0051424E" w:rsidRDefault="003B5D20" w:rsidP="003B5D20">
            <w:pPr>
              <w:rPr>
                <w:rFonts w:eastAsia="Yu Gothic UI"/>
                <w:sz w:val="20"/>
                <w:szCs w:val="20"/>
              </w:rPr>
            </w:pPr>
          </w:p>
        </w:tc>
        <w:tc>
          <w:tcPr>
            <w:tcW w:w="3544" w:type="dxa"/>
            <w:vAlign w:val="center"/>
          </w:tcPr>
          <w:p w14:paraId="71C8FE96" w14:textId="77777777" w:rsidR="003B5D20" w:rsidRPr="0051424E" w:rsidRDefault="003B5D20" w:rsidP="003B5D20">
            <w:pPr>
              <w:rPr>
                <w:rFonts w:eastAsia="Yu Gothic UI"/>
                <w:sz w:val="20"/>
                <w:szCs w:val="20"/>
              </w:rPr>
            </w:pPr>
          </w:p>
        </w:tc>
        <w:tc>
          <w:tcPr>
            <w:tcW w:w="1701" w:type="dxa"/>
            <w:vAlign w:val="center"/>
          </w:tcPr>
          <w:p w14:paraId="46DBBB26"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Bassa (1)</w:t>
            </w:r>
          </w:p>
          <w:p w14:paraId="76A787FA"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Media (3)</w:t>
            </w:r>
          </w:p>
          <w:p w14:paraId="14188699" w14:textId="77777777" w:rsidR="003B5D20" w:rsidRPr="0051424E" w:rsidRDefault="003B5D20" w:rsidP="003B5D20">
            <w:pPr>
              <w:rPr>
                <w:rFonts w:eastAsia="Yu Gothic UI" w:cs="Calibri"/>
                <w:sz w:val="20"/>
                <w:szCs w:val="20"/>
              </w:rPr>
            </w:pPr>
            <w:r w:rsidRPr="0051424E">
              <w:rPr>
                <w:rFonts w:eastAsia="Yu Gothic UI" w:cs="Calibri"/>
                <w:b/>
                <w:sz w:val="20"/>
                <w:szCs w:val="20"/>
              </w:rPr>
              <w:t>Alta (5)</w:t>
            </w:r>
          </w:p>
        </w:tc>
        <w:tc>
          <w:tcPr>
            <w:tcW w:w="1559" w:type="dxa"/>
            <w:vAlign w:val="center"/>
          </w:tcPr>
          <w:p w14:paraId="0BF049F7"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Bassa (1)</w:t>
            </w:r>
          </w:p>
          <w:p w14:paraId="1C524CEB"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Media (3)</w:t>
            </w:r>
          </w:p>
          <w:p w14:paraId="1C5D9217" w14:textId="77777777" w:rsidR="003B5D20" w:rsidRPr="0051424E" w:rsidRDefault="003B5D20" w:rsidP="003B5D20">
            <w:pPr>
              <w:rPr>
                <w:rFonts w:eastAsia="Yu Gothic UI" w:cs="Calibri"/>
                <w:sz w:val="20"/>
                <w:szCs w:val="20"/>
              </w:rPr>
            </w:pPr>
            <w:r w:rsidRPr="0051424E">
              <w:rPr>
                <w:rFonts w:eastAsia="Yu Gothic UI" w:cs="Calibri"/>
                <w:b/>
                <w:sz w:val="20"/>
                <w:szCs w:val="20"/>
              </w:rPr>
              <w:t>Alta (5)</w:t>
            </w:r>
          </w:p>
        </w:tc>
        <w:tc>
          <w:tcPr>
            <w:tcW w:w="1560" w:type="dxa"/>
            <w:vAlign w:val="center"/>
          </w:tcPr>
          <w:p w14:paraId="4CBA311B"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Bassa (1)</w:t>
            </w:r>
          </w:p>
          <w:p w14:paraId="1DFAADDB" w14:textId="77777777" w:rsidR="003B5D20" w:rsidRPr="0051424E" w:rsidRDefault="003B5D20" w:rsidP="003B5D20">
            <w:pPr>
              <w:autoSpaceDE w:val="0"/>
              <w:adjustRightInd w:val="0"/>
              <w:rPr>
                <w:rFonts w:eastAsia="Yu Gothic UI" w:cs="Calibri"/>
                <w:b/>
                <w:sz w:val="20"/>
                <w:szCs w:val="20"/>
              </w:rPr>
            </w:pPr>
            <w:r w:rsidRPr="0051424E">
              <w:rPr>
                <w:rFonts w:eastAsia="Yu Gothic UI" w:cs="Calibri"/>
                <w:b/>
                <w:sz w:val="20"/>
                <w:szCs w:val="20"/>
              </w:rPr>
              <w:t>Media (3)</w:t>
            </w:r>
          </w:p>
          <w:p w14:paraId="34EC6441" w14:textId="77777777" w:rsidR="003B5D20" w:rsidRPr="0051424E" w:rsidRDefault="003B5D20" w:rsidP="003B5D20">
            <w:pPr>
              <w:rPr>
                <w:rFonts w:eastAsia="Yu Gothic UI" w:cs="Calibri"/>
                <w:sz w:val="20"/>
                <w:szCs w:val="20"/>
              </w:rPr>
            </w:pPr>
            <w:r w:rsidRPr="0051424E">
              <w:rPr>
                <w:rFonts w:eastAsia="Yu Gothic UI" w:cs="Calibri"/>
                <w:b/>
                <w:sz w:val="20"/>
                <w:szCs w:val="20"/>
              </w:rPr>
              <w:t>Alta (5)</w:t>
            </w:r>
          </w:p>
        </w:tc>
        <w:tc>
          <w:tcPr>
            <w:tcW w:w="2551" w:type="dxa"/>
            <w:vAlign w:val="center"/>
          </w:tcPr>
          <w:p w14:paraId="6BCEE634" w14:textId="77777777" w:rsidR="003B5D20" w:rsidRPr="0051424E" w:rsidRDefault="003B5D20" w:rsidP="003B5D20">
            <w:pPr>
              <w:autoSpaceDE w:val="0"/>
              <w:adjustRightInd w:val="0"/>
              <w:rPr>
                <w:rFonts w:eastAsia="Yu Gothic UI" w:cs="Calibri"/>
                <w:sz w:val="20"/>
                <w:szCs w:val="20"/>
              </w:rPr>
            </w:pPr>
          </w:p>
        </w:tc>
        <w:tc>
          <w:tcPr>
            <w:tcW w:w="2835" w:type="dxa"/>
            <w:vAlign w:val="center"/>
          </w:tcPr>
          <w:p w14:paraId="7B625BDD" w14:textId="77777777" w:rsidR="003B5D20" w:rsidRPr="0051424E" w:rsidRDefault="003B5D20" w:rsidP="003B5D20">
            <w:pPr>
              <w:autoSpaceDE w:val="0"/>
              <w:adjustRightInd w:val="0"/>
              <w:rPr>
                <w:rFonts w:eastAsia="Yu Gothic UI" w:cs="Calibri"/>
                <w:sz w:val="20"/>
                <w:szCs w:val="20"/>
              </w:rPr>
            </w:pPr>
          </w:p>
        </w:tc>
      </w:tr>
      <w:tr w:rsidR="003B5D20" w:rsidRPr="0051424E" w14:paraId="26E0B0E9" w14:textId="77777777" w:rsidTr="0051424E">
        <w:trPr>
          <w:trHeight w:val="721"/>
          <w:tblHeader/>
        </w:trPr>
        <w:tc>
          <w:tcPr>
            <w:tcW w:w="1129" w:type="dxa"/>
            <w:tcBorders>
              <w:bottom w:val="single" w:sz="4" w:space="0" w:color="auto"/>
            </w:tcBorders>
            <w:vAlign w:val="center"/>
          </w:tcPr>
          <w:p w14:paraId="32E886C0" w14:textId="77777777" w:rsidR="003B5D20" w:rsidRPr="0051424E" w:rsidRDefault="003B5D20" w:rsidP="003B5D20">
            <w:pPr>
              <w:pStyle w:val="Default"/>
              <w:jc w:val="center"/>
              <w:rPr>
                <w:rFonts w:ascii="Yu Gothic UI" w:eastAsia="Yu Gothic UI" w:hAnsi="Yu Gothic UI"/>
                <w:sz w:val="20"/>
                <w:szCs w:val="20"/>
              </w:rPr>
            </w:pPr>
            <w:r w:rsidRPr="0051424E">
              <w:rPr>
                <w:rFonts w:ascii="Yu Gothic UI" w:eastAsia="Yu Gothic UI" w:hAnsi="Yu Gothic UI" w:cs="Times New Roman"/>
                <w:color w:val="auto"/>
                <w:sz w:val="20"/>
                <w:szCs w:val="20"/>
              </w:rPr>
              <w:t xml:space="preserve">1 </w:t>
            </w:r>
          </w:p>
        </w:tc>
        <w:tc>
          <w:tcPr>
            <w:tcW w:w="3544" w:type="dxa"/>
            <w:tcBorders>
              <w:bottom w:val="single" w:sz="4" w:space="0" w:color="auto"/>
            </w:tcBorders>
            <w:vAlign w:val="center"/>
          </w:tcPr>
          <w:p w14:paraId="1D863072" w14:textId="588D7F86" w:rsidR="003B5D20" w:rsidRPr="0051424E" w:rsidRDefault="00CF43CD" w:rsidP="00DF44C3">
            <w:pPr>
              <w:rPr>
                <w:rFonts w:eastAsia="Yu Gothic UI"/>
                <w:sz w:val="20"/>
                <w:szCs w:val="20"/>
              </w:rPr>
            </w:pPr>
            <w:r w:rsidRPr="0051424E">
              <w:rPr>
                <w:rFonts w:eastAsia="Yu Gothic UI" w:cs="Segoe UI Historic" w:hint="eastAsia"/>
                <w:sz w:val="20"/>
                <w:szCs w:val="20"/>
              </w:rPr>
              <w:t>Informare e pubblicizzare circa il ruolo del FEASR in conformità al Reg</w:t>
            </w:r>
            <w:r w:rsidR="008623C8" w:rsidRPr="0051424E">
              <w:rPr>
                <w:rFonts w:eastAsia="Yu Gothic UI" w:cs="Segoe UI Historic"/>
                <w:sz w:val="20"/>
                <w:szCs w:val="20"/>
              </w:rPr>
              <w:t>.</w:t>
            </w:r>
            <w:r w:rsidRPr="0051424E">
              <w:rPr>
                <w:rFonts w:eastAsia="Yu Gothic UI" w:cs="Segoe UI Historic" w:hint="eastAsia"/>
                <w:sz w:val="20"/>
                <w:szCs w:val="20"/>
              </w:rPr>
              <w:t xml:space="preserve"> (UE) 2022/129 e con quanto indicato dal decreto dell’Autorità di Gestione Regionale (*)</w:t>
            </w:r>
          </w:p>
        </w:tc>
        <w:tc>
          <w:tcPr>
            <w:tcW w:w="1701" w:type="dxa"/>
            <w:tcBorders>
              <w:bottom w:val="single" w:sz="4" w:space="0" w:color="auto"/>
            </w:tcBorders>
            <w:vAlign w:val="center"/>
          </w:tcPr>
          <w:p w14:paraId="3FFD3DD6" w14:textId="77777777" w:rsidR="003B5D20" w:rsidRPr="0051424E" w:rsidRDefault="003B5D20" w:rsidP="00DF44C3">
            <w:pPr>
              <w:rPr>
                <w:rFonts w:eastAsia="Yu Gothic UI" w:cs="Segoe UI Historic"/>
                <w:sz w:val="20"/>
                <w:szCs w:val="20"/>
              </w:rPr>
            </w:pPr>
            <w:r w:rsidRPr="0051424E">
              <w:rPr>
                <w:rFonts w:eastAsia="Yu Gothic UI" w:cs="Calibri"/>
                <w:b/>
                <w:sz w:val="20"/>
                <w:szCs w:val="20"/>
              </w:rPr>
              <w:t>(1</w:t>
            </w:r>
            <w:r w:rsidRPr="0051424E">
              <w:rPr>
                <w:rFonts w:eastAsia="Yu Gothic UI" w:cs="Segoe UI Historic"/>
                <w:sz w:val="20"/>
                <w:szCs w:val="20"/>
              </w:rPr>
              <w:t>) informazioni incomplete</w:t>
            </w:r>
          </w:p>
          <w:p w14:paraId="713A0BF6" w14:textId="77777777" w:rsidR="003B5D20" w:rsidRPr="0051424E" w:rsidRDefault="003B5D20" w:rsidP="00DF44C3">
            <w:pPr>
              <w:autoSpaceDE w:val="0"/>
              <w:adjustRightInd w:val="0"/>
              <w:rPr>
                <w:rFonts w:eastAsia="Yu Gothic UI" w:cs="Calibri"/>
                <w:b/>
                <w:sz w:val="20"/>
                <w:szCs w:val="20"/>
              </w:rPr>
            </w:pPr>
            <w:r w:rsidRPr="0051424E">
              <w:rPr>
                <w:rFonts w:eastAsia="Yu Gothic UI" w:cs="Calibri"/>
                <w:b/>
                <w:sz w:val="20"/>
                <w:szCs w:val="20"/>
              </w:rPr>
              <w:t>(3</w:t>
            </w:r>
            <w:r w:rsidRPr="0051424E">
              <w:rPr>
                <w:rFonts w:eastAsia="Yu Gothic UI" w:cs="Segoe UI Historic"/>
                <w:sz w:val="20"/>
                <w:szCs w:val="20"/>
              </w:rPr>
              <w:t>) informazioni assenti</w:t>
            </w:r>
          </w:p>
        </w:tc>
        <w:tc>
          <w:tcPr>
            <w:tcW w:w="1559" w:type="dxa"/>
            <w:tcBorders>
              <w:bottom w:val="single" w:sz="4" w:space="0" w:color="auto"/>
            </w:tcBorders>
            <w:vAlign w:val="center"/>
          </w:tcPr>
          <w:p w14:paraId="5AE9D8AC"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Segoe UI Historic"/>
                <w:sz w:val="20"/>
                <w:szCs w:val="20"/>
              </w:rPr>
              <w:t>Segue la gravità</w:t>
            </w:r>
          </w:p>
        </w:tc>
        <w:tc>
          <w:tcPr>
            <w:tcW w:w="1560" w:type="dxa"/>
            <w:tcBorders>
              <w:bottom w:val="single" w:sz="4" w:space="0" w:color="auto"/>
            </w:tcBorders>
            <w:vAlign w:val="center"/>
          </w:tcPr>
          <w:p w14:paraId="582A2582"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Segoe UI Historic"/>
                <w:sz w:val="20"/>
                <w:szCs w:val="20"/>
              </w:rPr>
              <w:t>Segue la gravità</w:t>
            </w:r>
          </w:p>
        </w:tc>
        <w:tc>
          <w:tcPr>
            <w:tcW w:w="2551" w:type="dxa"/>
            <w:tcBorders>
              <w:bottom w:val="single" w:sz="4" w:space="0" w:color="auto"/>
            </w:tcBorders>
            <w:vAlign w:val="center"/>
          </w:tcPr>
          <w:p w14:paraId="63EDE310" w14:textId="365FAA34" w:rsidR="003B5D20" w:rsidRPr="0051424E" w:rsidRDefault="00CF43CD" w:rsidP="00C8172B">
            <w:pPr>
              <w:rPr>
                <w:rFonts w:eastAsia="Yu Gothic UI" w:cs="Calibri"/>
                <w:sz w:val="20"/>
                <w:szCs w:val="20"/>
              </w:rPr>
            </w:pPr>
            <w:r w:rsidRPr="0051424E">
              <w:rPr>
                <w:rFonts w:eastAsia="Yu Gothic UI" w:cs="Segoe UI Historic" w:hint="eastAsia"/>
                <w:sz w:val="20"/>
                <w:szCs w:val="20"/>
              </w:rPr>
              <w:t>Integrare</w:t>
            </w:r>
            <w:r w:rsidR="00D80FCC" w:rsidRPr="0051424E">
              <w:rPr>
                <w:rFonts w:eastAsia="Yu Gothic UI" w:cs="Segoe UI Historic"/>
                <w:sz w:val="20"/>
                <w:szCs w:val="20"/>
              </w:rPr>
              <w:t>, se possibile,</w:t>
            </w:r>
            <w:r w:rsidRPr="0051424E">
              <w:rPr>
                <w:rFonts w:eastAsia="Yu Gothic UI" w:cs="Segoe UI Historic" w:hint="eastAsia"/>
                <w:sz w:val="20"/>
                <w:szCs w:val="20"/>
              </w:rPr>
              <w:t xml:space="preserve"> le informazioni e/o realizzare le azioni di informazione, come previsto dal decreto approvato dall’AdGR (*), entro 20 giorni dall’accertamento dell’inadempienza</w:t>
            </w:r>
          </w:p>
        </w:tc>
        <w:tc>
          <w:tcPr>
            <w:tcW w:w="2835" w:type="dxa"/>
            <w:tcBorders>
              <w:bottom w:val="single" w:sz="4" w:space="0" w:color="auto"/>
            </w:tcBorders>
            <w:vAlign w:val="center"/>
          </w:tcPr>
          <w:p w14:paraId="382CB9CD"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Calibri"/>
                <w:sz w:val="20"/>
                <w:szCs w:val="20"/>
              </w:rPr>
              <w:t>Intervento</w:t>
            </w:r>
          </w:p>
        </w:tc>
      </w:tr>
      <w:tr w:rsidR="00B908A1" w:rsidRPr="0051424E" w14:paraId="0FE33830" w14:textId="77777777" w:rsidTr="0051424E">
        <w:trPr>
          <w:trHeight w:val="298"/>
          <w:tblHeader/>
        </w:trPr>
        <w:tc>
          <w:tcPr>
            <w:tcW w:w="14879" w:type="dxa"/>
            <w:gridSpan w:val="7"/>
            <w:shd w:val="clear" w:color="auto" w:fill="F2F2F2" w:themeFill="background1" w:themeFillShade="F2"/>
            <w:vAlign w:val="center"/>
          </w:tcPr>
          <w:p w14:paraId="34933EF6" w14:textId="77777777" w:rsidR="00B908A1" w:rsidRPr="0051424E" w:rsidRDefault="00B908A1" w:rsidP="003B5D20">
            <w:pPr>
              <w:autoSpaceDE w:val="0"/>
              <w:adjustRightInd w:val="0"/>
              <w:rPr>
                <w:rFonts w:eastAsia="Yu Gothic UI" w:cs="Calibri"/>
                <w:sz w:val="20"/>
                <w:szCs w:val="20"/>
              </w:rPr>
            </w:pPr>
          </w:p>
        </w:tc>
      </w:tr>
      <w:tr w:rsidR="003B5D20" w:rsidRPr="0051424E" w14:paraId="53EA22A0" w14:textId="77777777" w:rsidTr="0051424E">
        <w:trPr>
          <w:trHeight w:val="875"/>
          <w:tblHeader/>
        </w:trPr>
        <w:tc>
          <w:tcPr>
            <w:tcW w:w="1129" w:type="dxa"/>
            <w:tcBorders>
              <w:bottom w:val="single" w:sz="4" w:space="0" w:color="auto"/>
            </w:tcBorders>
            <w:vAlign w:val="center"/>
          </w:tcPr>
          <w:p w14:paraId="1AEF5498" w14:textId="77777777" w:rsidR="003B5D20" w:rsidRPr="0051424E" w:rsidRDefault="003B5D20" w:rsidP="003B5D20">
            <w:pPr>
              <w:pStyle w:val="Default"/>
              <w:jc w:val="center"/>
              <w:rPr>
                <w:rFonts w:ascii="Yu Gothic UI" w:eastAsia="Yu Gothic UI" w:hAnsi="Yu Gothic UI" w:cs="Times New Roman"/>
                <w:color w:val="auto"/>
                <w:sz w:val="20"/>
                <w:szCs w:val="20"/>
              </w:rPr>
            </w:pPr>
            <w:r w:rsidRPr="0051424E">
              <w:rPr>
                <w:rFonts w:ascii="Yu Gothic UI" w:eastAsia="Yu Gothic UI" w:hAnsi="Yu Gothic UI" w:cs="Times New Roman"/>
                <w:color w:val="auto"/>
                <w:sz w:val="20"/>
                <w:szCs w:val="20"/>
              </w:rPr>
              <w:t>2</w:t>
            </w:r>
          </w:p>
        </w:tc>
        <w:tc>
          <w:tcPr>
            <w:tcW w:w="3544" w:type="dxa"/>
            <w:tcBorders>
              <w:bottom w:val="single" w:sz="4" w:space="0" w:color="auto"/>
            </w:tcBorders>
            <w:vAlign w:val="bottom"/>
          </w:tcPr>
          <w:p w14:paraId="788F790C" w14:textId="77777777" w:rsidR="0051424E" w:rsidRDefault="0051424E" w:rsidP="0051424E">
            <w:pPr>
              <w:pStyle w:val="Default"/>
              <w:rPr>
                <w:rFonts w:ascii="Yu Gothic UI" w:eastAsia="Yu Gothic UI" w:hAnsi="Yu Gothic UI" w:cs="Times New Roman"/>
                <w:color w:val="auto"/>
                <w:sz w:val="20"/>
                <w:szCs w:val="20"/>
              </w:rPr>
            </w:pPr>
          </w:p>
          <w:p w14:paraId="6A8D05CF" w14:textId="0C216795" w:rsidR="003B5D20" w:rsidRPr="0051424E" w:rsidRDefault="003B5D20" w:rsidP="0051424E">
            <w:pPr>
              <w:pStyle w:val="Default"/>
              <w:rPr>
                <w:rFonts w:ascii="Yu Gothic UI" w:eastAsia="Yu Gothic UI" w:hAnsi="Yu Gothic UI" w:cs="Times New Roman"/>
                <w:color w:val="auto"/>
                <w:sz w:val="20"/>
                <w:szCs w:val="20"/>
              </w:rPr>
            </w:pPr>
            <w:r w:rsidRPr="0051424E">
              <w:rPr>
                <w:rFonts w:ascii="Yu Gothic UI" w:eastAsia="Yu Gothic UI" w:hAnsi="Yu Gothic UI" w:cs="Times New Roman"/>
                <w:color w:val="auto"/>
                <w:sz w:val="20"/>
                <w:szCs w:val="20"/>
              </w:rPr>
              <w:t>Presentare la domanda di pagamento del saldo entro il 60° giorno dalla data ultima di fine lavori prevista dal bando.</w:t>
            </w:r>
          </w:p>
          <w:p w14:paraId="6BC0C9BF" w14:textId="77777777" w:rsidR="003B5D20" w:rsidRDefault="003B5D20" w:rsidP="0051424E">
            <w:pPr>
              <w:pStyle w:val="Default"/>
              <w:rPr>
                <w:rFonts w:ascii="Yu Gothic UI" w:eastAsia="Yu Gothic UI" w:hAnsi="Yu Gothic UI" w:cs="Times New Roman"/>
                <w:color w:val="auto"/>
                <w:sz w:val="20"/>
                <w:szCs w:val="20"/>
              </w:rPr>
            </w:pPr>
            <w:r w:rsidRPr="0051424E">
              <w:rPr>
                <w:rFonts w:ascii="Yu Gothic UI" w:eastAsia="Yu Gothic UI" w:hAnsi="Yu Gothic UI" w:cs="Times New Roman"/>
                <w:color w:val="auto"/>
                <w:sz w:val="20"/>
                <w:szCs w:val="20"/>
              </w:rPr>
              <w:t>N.B. - La penalità scatta se la domanda risulta presentata tra il 61° e il 90° giorno dalla data ultima di fine lavori (</w:t>
            </w:r>
            <w:r w:rsidRPr="0051424E">
              <w:rPr>
                <w:rFonts w:ascii="Yu Gothic UI" w:eastAsia="Yu Gothic UI" w:hAnsi="Yu Gothic UI" w:cs="Times New Roman"/>
                <w:b/>
                <w:bCs/>
                <w:color w:val="auto"/>
                <w:sz w:val="20"/>
                <w:szCs w:val="20"/>
              </w:rPr>
              <w:t>*</w:t>
            </w:r>
            <w:r w:rsidR="00CF43CD" w:rsidRPr="0051424E">
              <w:rPr>
                <w:rFonts w:ascii="Yu Gothic UI" w:eastAsia="Yu Gothic UI" w:hAnsi="Yu Gothic UI" w:cs="Times New Roman"/>
                <w:b/>
                <w:bCs/>
                <w:color w:val="auto"/>
                <w:sz w:val="20"/>
                <w:szCs w:val="20"/>
              </w:rPr>
              <w:t>*</w:t>
            </w:r>
            <w:r w:rsidRPr="0051424E">
              <w:rPr>
                <w:rFonts w:ascii="Yu Gothic UI" w:eastAsia="Yu Gothic UI" w:hAnsi="Yu Gothic UI" w:cs="Times New Roman"/>
                <w:color w:val="auto"/>
                <w:sz w:val="20"/>
                <w:szCs w:val="20"/>
              </w:rPr>
              <w:t>)</w:t>
            </w:r>
          </w:p>
          <w:p w14:paraId="1BF17B63" w14:textId="77777777" w:rsidR="0051424E" w:rsidRDefault="0051424E" w:rsidP="0051424E">
            <w:pPr>
              <w:pStyle w:val="Default"/>
              <w:rPr>
                <w:rFonts w:ascii="Yu Gothic UI" w:eastAsia="Yu Gothic UI" w:hAnsi="Yu Gothic UI" w:cs="Times New Roman"/>
                <w:color w:val="auto"/>
                <w:sz w:val="20"/>
                <w:szCs w:val="20"/>
              </w:rPr>
            </w:pPr>
          </w:p>
          <w:p w14:paraId="3F24D80D" w14:textId="513CDFC4" w:rsidR="0051424E" w:rsidRPr="0051424E" w:rsidRDefault="0051424E" w:rsidP="0051424E">
            <w:pPr>
              <w:pStyle w:val="Default"/>
              <w:rPr>
                <w:rFonts w:ascii="Yu Gothic UI" w:eastAsia="Yu Gothic UI" w:hAnsi="Yu Gothic UI" w:cs="Times New Roman"/>
                <w:strike/>
                <w:color w:val="auto"/>
                <w:sz w:val="20"/>
                <w:szCs w:val="20"/>
              </w:rPr>
            </w:pPr>
          </w:p>
        </w:tc>
        <w:tc>
          <w:tcPr>
            <w:tcW w:w="1701" w:type="dxa"/>
            <w:tcBorders>
              <w:bottom w:val="single" w:sz="4" w:space="0" w:color="auto"/>
            </w:tcBorders>
            <w:vAlign w:val="center"/>
          </w:tcPr>
          <w:p w14:paraId="03813C40" w14:textId="77777777" w:rsidR="003B5D20" w:rsidRPr="0051424E" w:rsidRDefault="003B5D20" w:rsidP="003B5D20">
            <w:pPr>
              <w:jc w:val="center"/>
              <w:rPr>
                <w:rFonts w:eastAsia="Yu Gothic UI" w:cs="Calibri"/>
                <w:b/>
                <w:sz w:val="20"/>
                <w:szCs w:val="20"/>
              </w:rPr>
            </w:pPr>
            <w:r w:rsidRPr="0051424E">
              <w:rPr>
                <w:rFonts w:eastAsia="Yu Gothic UI" w:cs="Calibri"/>
                <w:b/>
                <w:sz w:val="20"/>
                <w:szCs w:val="20"/>
              </w:rPr>
              <w:t>(1)</w:t>
            </w:r>
          </w:p>
        </w:tc>
        <w:tc>
          <w:tcPr>
            <w:tcW w:w="1559" w:type="dxa"/>
            <w:tcBorders>
              <w:bottom w:val="single" w:sz="4" w:space="0" w:color="auto"/>
            </w:tcBorders>
            <w:vAlign w:val="center"/>
          </w:tcPr>
          <w:p w14:paraId="0FF10858" w14:textId="77777777" w:rsidR="003B5D20" w:rsidRPr="0051424E" w:rsidRDefault="003B5D20" w:rsidP="003B5D20">
            <w:pPr>
              <w:jc w:val="center"/>
              <w:rPr>
                <w:rFonts w:eastAsia="Yu Gothic UI"/>
                <w:b/>
                <w:sz w:val="20"/>
                <w:szCs w:val="20"/>
              </w:rPr>
            </w:pPr>
            <w:r w:rsidRPr="0051424E">
              <w:rPr>
                <w:rFonts w:eastAsia="Yu Gothic UI" w:cs="Calibri"/>
                <w:b/>
                <w:sz w:val="20"/>
                <w:szCs w:val="20"/>
              </w:rPr>
              <w:t>(1)</w:t>
            </w:r>
          </w:p>
        </w:tc>
        <w:tc>
          <w:tcPr>
            <w:tcW w:w="1560" w:type="dxa"/>
            <w:tcBorders>
              <w:bottom w:val="single" w:sz="4" w:space="0" w:color="auto"/>
            </w:tcBorders>
            <w:vAlign w:val="center"/>
          </w:tcPr>
          <w:p w14:paraId="2CD9C813" w14:textId="77777777" w:rsidR="003B5D20" w:rsidRPr="0051424E" w:rsidRDefault="003B5D20" w:rsidP="003B5D20">
            <w:pPr>
              <w:jc w:val="center"/>
              <w:rPr>
                <w:rFonts w:eastAsia="Yu Gothic UI"/>
                <w:b/>
                <w:sz w:val="20"/>
                <w:szCs w:val="20"/>
              </w:rPr>
            </w:pPr>
            <w:r w:rsidRPr="0051424E">
              <w:rPr>
                <w:rFonts w:eastAsia="Yu Gothic UI" w:cs="Calibri"/>
                <w:b/>
                <w:sz w:val="20"/>
                <w:szCs w:val="20"/>
              </w:rPr>
              <w:t>(1)</w:t>
            </w:r>
          </w:p>
        </w:tc>
        <w:tc>
          <w:tcPr>
            <w:tcW w:w="2551" w:type="dxa"/>
            <w:tcBorders>
              <w:bottom w:val="single" w:sz="4" w:space="0" w:color="auto"/>
            </w:tcBorders>
            <w:shd w:val="clear" w:color="auto" w:fill="D9D9D9" w:themeFill="background1" w:themeFillShade="D9"/>
            <w:vAlign w:val="center"/>
          </w:tcPr>
          <w:p w14:paraId="39DD4BE8" w14:textId="77777777" w:rsidR="003B5D20" w:rsidRPr="0051424E" w:rsidRDefault="003B5D20" w:rsidP="003B5D20">
            <w:pPr>
              <w:autoSpaceDE w:val="0"/>
              <w:adjustRightInd w:val="0"/>
              <w:jc w:val="center"/>
              <w:rPr>
                <w:rFonts w:eastAsia="Yu Gothic UI" w:cs="Calibri"/>
                <w:sz w:val="20"/>
                <w:szCs w:val="20"/>
              </w:rPr>
            </w:pPr>
          </w:p>
        </w:tc>
        <w:tc>
          <w:tcPr>
            <w:tcW w:w="2835" w:type="dxa"/>
            <w:tcBorders>
              <w:bottom w:val="single" w:sz="4" w:space="0" w:color="auto"/>
            </w:tcBorders>
            <w:vAlign w:val="center"/>
          </w:tcPr>
          <w:p w14:paraId="79B5D64C" w14:textId="77777777" w:rsidR="003B5D20" w:rsidRPr="0051424E" w:rsidRDefault="003B5D20" w:rsidP="003B5D20">
            <w:pPr>
              <w:autoSpaceDE w:val="0"/>
              <w:adjustRightInd w:val="0"/>
              <w:jc w:val="center"/>
              <w:rPr>
                <w:rFonts w:eastAsia="Yu Gothic UI" w:cs="Calibri"/>
                <w:sz w:val="20"/>
                <w:szCs w:val="20"/>
              </w:rPr>
            </w:pPr>
          </w:p>
          <w:p w14:paraId="4FEB2BB4"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Calibri"/>
                <w:sz w:val="20"/>
                <w:szCs w:val="20"/>
              </w:rPr>
              <w:t>Intervento</w:t>
            </w:r>
          </w:p>
          <w:p w14:paraId="4CC6B707" w14:textId="77777777" w:rsidR="00D44445" w:rsidRPr="0051424E" w:rsidRDefault="00D44445" w:rsidP="003B5D20">
            <w:pPr>
              <w:autoSpaceDE w:val="0"/>
              <w:adjustRightInd w:val="0"/>
              <w:jc w:val="center"/>
              <w:rPr>
                <w:rFonts w:eastAsia="Yu Gothic UI" w:cs="Calibri"/>
                <w:sz w:val="20"/>
                <w:szCs w:val="20"/>
              </w:rPr>
            </w:pPr>
          </w:p>
          <w:p w14:paraId="0BF8693E" w14:textId="77777777" w:rsidR="003B5D20" w:rsidRPr="0051424E" w:rsidRDefault="003B5D20" w:rsidP="003B5D20">
            <w:pPr>
              <w:pStyle w:val="Default"/>
              <w:jc w:val="both"/>
              <w:rPr>
                <w:rFonts w:ascii="Yu Gothic UI" w:eastAsia="Yu Gothic UI" w:hAnsi="Yu Gothic UI"/>
                <w:sz w:val="20"/>
                <w:szCs w:val="20"/>
              </w:rPr>
            </w:pPr>
            <w:r w:rsidRPr="0051424E">
              <w:rPr>
                <w:rFonts w:ascii="Yu Gothic UI" w:eastAsia="Yu Gothic UI" w:hAnsi="Yu Gothic UI" w:cs="Segoe UI Historic"/>
                <w:color w:val="auto"/>
                <w:sz w:val="20"/>
                <w:szCs w:val="20"/>
                <w14:ligatures w14:val="none"/>
              </w:rPr>
              <w:t xml:space="preserve">N.B. - Decadenza totale dal contributo in caso di mancata presentazione della domanda di pagamento oltre il 90° giorno dalla data </w:t>
            </w:r>
            <w:r w:rsidRPr="0051424E">
              <w:rPr>
                <w:rFonts w:ascii="Yu Gothic UI" w:eastAsia="Yu Gothic UI" w:hAnsi="Yu Gothic UI"/>
                <w:sz w:val="20"/>
                <w:szCs w:val="20"/>
              </w:rPr>
              <w:t>ultima di fine lavori prevista dal bando.</w:t>
            </w:r>
          </w:p>
        </w:tc>
      </w:tr>
      <w:tr w:rsidR="00B908A1" w:rsidRPr="0051424E" w14:paraId="73024A6F" w14:textId="77777777" w:rsidTr="0051424E">
        <w:trPr>
          <w:tblHeader/>
        </w:trPr>
        <w:tc>
          <w:tcPr>
            <w:tcW w:w="14879" w:type="dxa"/>
            <w:gridSpan w:val="7"/>
            <w:shd w:val="clear" w:color="auto" w:fill="F2F2F2" w:themeFill="background1" w:themeFillShade="F2"/>
            <w:vAlign w:val="center"/>
          </w:tcPr>
          <w:p w14:paraId="05A3ABCB" w14:textId="77777777" w:rsidR="00B908A1" w:rsidRPr="0051424E" w:rsidRDefault="00B908A1" w:rsidP="003B5D20">
            <w:pPr>
              <w:autoSpaceDE w:val="0"/>
              <w:adjustRightInd w:val="0"/>
              <w:jc w:val="center"/>
              <w:rPr>
                <w:rFonts w:eastAsia="Yu Gothic UI" w:cs="Calibri"/>
                <w:strike/>
                <w:sz w:val="20"/>
                <w:szCs w:val="20"/>
                <w:highlight w:val="yellow"/>
              </w:rPr>
            </w:pPr>
          </w:p>
        </w:tc>
      </w:tr>
      <w:tr w:rsidR="003B5D20" w:rsidRPr="0051424E" w14:paraId="2E000F79" w14:textId="77777777" w:rsidTr="0051424E">
        <w:trPr>
          <w:trHeight w:val="551"/>
          <w:tblHeader/>
        </w:trPr>
        <w:tc>
          <w:tcPr>
            <w:tcW w:w="1129" w:type="dxa"/>
            <w:tcBorders>
              <w:bottom w:val="single" w:sz="4" w:space="0" w:color="auto"/>
            </w:tcBorders>
            <w:vAlign w:val="center"/>
          </w:tcPr>
          <w:p w14:paraId="39EE6D4D" w14:textId="77777777" w:rsidR="003B5D20" w:rsidRPr="0051424E" w:rsidRDefault="003B5D20" w:rsidP="003B5D20">
            <w:pPr>
              <w:autoSpaceDE w:val="0"/>
              <w:adjustRightInd w:val="0"/>
              <w:jc w:val="center"/>
              <w:rPr>
                <w:rFonts w:eastAsia="Yu Gothic UI"/>
                <w:sz w:val="20"/>
                <w:szCs w:val="20"/>
              </w:rPr>
            </w:pPr>
            <w:r w:rsidRPr="0051424E">
              <w:rPr>
                <w:rFonts w:eastAsia="Yu Gothic UI"/>
                <w:sz w:val="20"/>
                <w:szCs w:val="20"/>
              </w:rPr>
              <w:t>3</w:t>
            </w:r>
          </w:p>
        </w:tc>
        <w:tc>
          <w:tcPr>
            <w:tcW w:w="3544" w:type="dxa"/>
            <w:tcBorders>
              <w:bottom w:val="single" w:sz="4" w:space="0" w:color="auto"/>
            </w:tcBorders>
            <w:vAlign w:val="center"/>
          </w:tcPr>
          <w:p w14:paraId="0AE3E8E2" w14:textId="77777777" w:rsidR="003B5D20" w:rsidRPr="0051424E" w:rsidRDefault="003B5D20" w:rsidP="003B5D20">
            <w:pPr>
              <w:pStyle w:val="Default"/>
              <w:jc w:val="both"/>
              <w:rPr>
                <w:rFonts w:ascii="Yu Gothic UI" w:eastAsia="Yu Gothic UI" w:hAnsi="Yu Gothic UI"/>
                <w:sz w:val="20"/>
                <w:szCs w:val="20"/>
              </w:rPr>
            </w:pPr>
            <w:r w:rsidRPr="0051424E">
              <w:rPr>
                <w:rFonts w:ascii="Yu Gothic UI" w:eastAsia="Yu Gothic UI" w:hAnsi="Yu Gothic UI" w:cs="Segoe UI Historic"/>
                <w:color w:val="auto"/>
                <w:sz w:val="20"/>
                <w:szCs w:val="20"/>
                <w14:ligatures w14:val="none"/>
              </w:rPr>
              <w:t>Rispettare le norme in materia di salute e sicurezza dei lavoratori.</w:t>
            </w:r>
            <w:r w:rsidRPr="0051424E">
              <w:rPr>
                <w:rFonts w:ascii="Yu Gothic UI" w:eastAsia="Yu Gothic UI" w:hAnsi="Yu Gothic UI"/>
                <w:sz w:val="20"/>
                <w:szCs w:val="20"/>
              </w:rPr>
              <w:t xml:space="preserve"> </w:t>
            </w:r>
          </w:p>
        </w:tc>
        <w:tc>
          <w:tcPr>
            <w:tcW w:w="1701" w:type="dxa"/>
            <w:tcBorders>
              <w:bottom w:val="single" w:sz="4" w:space="0" w:color="auto"/>
            </w:tcBorders>
            <w:vAlign w:val="center"/>
          </w:tcPr>
          <w:p w14:paraId="6469EBA2" w14:textId="77777777" w:rsidR="003B5D20" w:rsidRPr="0051424E" w:rsidRDefault="003B5D20" w:rsidP="003B5D20">
            <w:pPr>
              <w:jc w:val="center"/>
              <w:rPr>
                <w:rFonts w:eastAsia="Yu Gothic UI" w:cs="Calibri"/>
                <w:b/>
                <w:sz w:val="20"/>
                <w:szCs w:val="20"/>
              </w:rPr>
            </w:pPr>
            <w:r w:rsidRPr="0051424E">
              <w:rPr>
                <w:rFonts w:eastAsia="Yu Gothic UI" w:cs="Calibri"/>
                <w:b/>
                <w:sz w:val="20"/>
                <w:szCs w:val="20"/>
              </w:rPr>
              <w:t>(5)</w:t>
            </w:r>
          </w:p>
        </w:tc>
        <w:tc>
          <w:tcPr>
            <w:tcW w:w="1559" w:type="dxa"/>
            <w:tcBorders>
              <w:bottom w:val="single" w:sz="4" w:space="0" w:color="auto"/>
            </w:tcBorders>
            <w:vAlign w:val="center"/>
          </w:tcPr>
          <w:p w14:paraId="4E819545" w14:textId="77777777" w:rsidR="003B5D20" w:rsidRPr="0051424E" w:rsidRDefault="003B5D20" w:rsidP="003B5D20">
            <w:pPr>
              <w:jc w:val="center"/>
              <w:rPr>
                <w:rFonts w:eastAsia="Yu Gothic UI"/>
                <w:b/>
                <w:sz w:val="20"/>
                <w:szCs w:val="20"/>
              </w:rPr>
            </w:pPr>
            <w:r w:rsidRPr="0051424E">
              <w:rPr>
                <w:rFonts w:eastAsia="Yu Gothic UI" w:cs="Calibri"/>
                <w:b/>
                <w:sz w:val="20"/>
                <w:szCs w:val="20"/>
              </w:rPr>
              <w:t>(3)</w:t>
            </w:r>
          </w:p>
        </w:tc>
        <w:tc>
          <w:tcPr>
            <w:tcW w:w="1560" w:type="dxa"/>
            <w:tcBorders>
              <w:bottom w:val="single" w:sz="4" w:space="0" w:color="auto"/>
            </w:tcBorders>
            <w:vAlign w:val="center"/>
          </w:tcPr>
          <w:p w14:paraId="5C4855BA" w14:textId="77777777" w:rsidR="003B5D20" w:rsidRPr="0051424E" w:rsidRDefault="003B5D20" w:rsidP="003B5D20">
            <w:pPr>
              <w:jc w:val="center"/>
              <w:rPr>
                <w:rFonts w:eastAsia="Yu Gothic UI"/>
                <w:b/>
                <w:sz w:val="20"/>
                <w:szCs w:val="20"/>
              </w:rPr>
            </w:pPr>
            <w:r w:rsidRPr="0051424E">
              <w:rPr>
                <w:rFonts w:eastAsia="Yu Gothic UI" w:cs="Calibri"/>
                <w:b/>
                <w:sz w:val="20"/>
                <w:szCs w:val="20"/>
              </w:rPr>
              <w:t>(5)</w:t>
            </w:r>
          </w:p>
        </w:tc>
        <w:tc>
          <w:tcPr>
            <w:tcW w:w="2551" w:type="dxa"/>
            <w:tcBorders>
              <w:bottom w:val="single" w:sz="4" w:space="0" w:color="auto"/>
            </w:tcBorders>
            <w:shd w:val="clear" w:color="auto" w:fill="D9D9D9" w:themeFill="background1" w:themeFillShade="D9"/>
            <w:vAlign w:val="center"/>
          </w:tcPr>
          <w:p w14:paraId="5E0D9C5B" w14:textId="77777777" w:rsidR="003B5D20" w:rsidRPr="0051424E" w:rsidRDefault="003B5D20" w:rsidP="003B5D20">
            <w:pPr>
              <w:autoSpaceDE w:val="0"/>
              <w:adjustRightInd w:val="0"/>
              <w:jc w:val="center"/>
              <w:rPr>
                <w:rFonts w:eastAsia="Yu Gothic UI" w:cs="Calibri"/>
                <w:sz w:val="20"/>
                <w:szCs w:val="20"/>
              </w:rPr>
            </w:pPr>
          </w:p>
        </w:tc>
        <w:tc>
          <w:tcPr>
            <w:tcW w:w="2835" w:type="dxa"/>
            <w:tcBorders>
              <w:bottom w:val="single" w:sz="4" w:space="0" w:color="auto"/>
            </w:tcBorders>
            <w:vAlign w:val="center"/>
          </w:tcPr>
          <w:p w14:paraId="4B343C74" w14:textId="77777777" w:rsidR="003B5D20" w:rsidRPr="0051424E" w:rsidRDefault="003B5D20" w:rsidP="003B5D20">
            <w:pPr>
              <w:autoSpaceDE w:val="0"/>
              <w:adjustRightInd w:val="0"/>
              <w:jc w:val="center"/>
              <w:rPr>
                <w:rFonts w:eastAsia="Yu Gothic UI" w:cs="Calibri"/>
                <w:sz w:val="20"/>
                <w:szCs w:val="20"/>
              </w:rPr>
            </w:pPr>
            <w:r w:rsidRPr="0051424E">
              <w:rPr>
                <w:rFonts w:eastAsia="Yu Gothic UI" w:cs="Calibri"/>
                <w:sz w:val="20"/>
                <w:szCs w:val="20"/>
              </w:rPr>
              <w:t xml:space="preserve">Intervento </w:t>
            </w:r>
          </w:p>
        </w:tc>
      </w:tr>
      <w:tr w:rsidR="00B908A1" w:rsidRPr="0051424E" w14:paraId="12585511" w14:textId="77777777" w:rsidTr="0051424E">
        <w:trPr>
          <w:trHeight w:val="418"/>
          <w:tblHeader/>
        </w:trPr>
        <w:tc>
          <w:tcPr>
            <w:tcW w:w="14879" w:type="dxa"/>
            <w:gridSpan w:val="7"/>
            <w:shd w:val="clear" w:color="auto" w:fill="F2F2F2" w:themeFill="background1" w:themeFillShade="F2"/>
            <w:vAlign w:val="center"/>
          </w:tcPr>
          <w:p w14:paraId="2506D64F" w14:textId="77777777" w:rsidR="00B908A1" w:rsidRPr="0051424E" w:rsidRDefault="00B908A1" w:rsidP="003B5D20">
            <w:pPr>
              <w:autoSpaceDE w:val="0"/>
              <w:adjustRightInd w:val="0"/>
              <w:jc w:val="center"/>
              <w:rPr>
                <w:rFonts w:eastAsia="Yu Gothic UI" w:cs="Calibri"/>
                <w:sz w:val="20"/>
                <w:szCs w:val="20"/>
              </w:rPr>
            </w:pPr>
          </w:p>
        </w:tc>
      </w:tr>
    </w:tbl>
    <w:p w14:paraId="4CE2C5E6" w14:textId="68E42220" w:rsidR="003B5D20" w:rsidRPr="0051424E" w:rsidRDefault="00CF43CD" w:rsidP="003B5D20">
      <w:pPr>
        <w:rPr>
          <w:rFonts w:eastAsia="Yu Gothic UI"/>
          <w:sz w:val="20"/>
          <w:szCs w:val="20"/>
        </w:rPr>
      </w:pPr>
      <w:r w:rsidRPr="0051424E">
        <w:rPr>
          <w:rFonts w:eastAsia="Yu Gothic UI"/>
          <w:sz w:val="20"/>
          <w:szCs w:val="20"/>
        </w:rPr>
        <w:t xml:space="preserve">(*) Decreto n. 5456 del 5 aprile 2024 reperibile al seguente indirizzo </w:t>
      </w:r>
      <w:hyperlink r:id="rId11" w:history="1">
        <w:r w:rsidRPr="0051424E">
          <w:rPr>
            <w:rStyle w:val="Collegamentoipertestuale"/>
            <w:rFonts w:eastAsia="Yu Gothic UI"/>
            <w:color w:val="auto"/>
            <w:sz w:val="20"/>
            <w:szCs w:val="20"/>
          </w:rPr>
          <w:t>https://psr.regione.lombardia.it/it/pc2127/psr-2023-2027/comunicare-il-programma-6/indicazioni-e-strumenti-per-le-azioni-di-comunicazione-e-informazione-3</w:t>
        </w:r>
      </w:hyperlink>
      <w:r w:rsidRPr="0051424E">
        <w:rPr>
          <w:rFonts w:eastAsia="Yu Gothic UI"/>
          <w:sz w:val="20"/>
          <w:szCs w:val="20"/>
          <w:u w:val="single"/>
        </w:rPr>
        <w:t xml:space="preserve"> </w:t>
      </w:r>
      <w:r w:rsidRPr="0051424E">
        <w:rPr>
          <w:rFonts w:eastAsia="Yu Gothic UI"/>
          <w:sz w:val="20"/>
          <w:szCs w:val="20"/>
        </w:rPr>
        <w:t>e successive modifiche;</w:t>
      </w:r>
    </w:p>
    <w:p w14:paraId="5806A272" w14:textId="079061A0" w:rsidR="00167AA8" w:rsidRPr="0051424E" w:rsidRDefault="003B5D20" w:rsidP="007F6CCD">
      <w:pPr>
        <w:rPr>
          <w:rFonts w:eastAsia="Yu Gothic UI"/>
          <w:sz w:val="20"/>
          <w:szCs w:val="20"/>
        </w:rPr>
        <w:sectPr w:rsidR="00167AA8" w:rsidRPr="0051424E" w:rsidSect="00B908A1">
          <w:type w:val="continuous"/>
          <w:pgSz w:w="16838" w:h="11906" w:orient="landscape"/>
          <w:pgMar w:top="1134" w:right="1418" w:bottom="1134" w:left="1134" w:header="709" w:footer="709" w:gutter="0"/>
          <w:cols w:space="708"/>
          <w:docGrid w:linePitch="360"/>
        </w:sectPr>
      </w:pPr>
      <w:r w:rsidRPr="0051424E">
        <w:rPr>
          <w:rFonts w:eastAsia="Yu Gothic UI"/>
          <w:sz w:val="20"/>
          <w:szCs w:val="20"/>
        </w:rPr>
        <w:t>(</w:t>
      </w:r>
      <w:r w:rsidRPr="0051424E">
        <w:rPr>
          <w:rFonts w:eastAsia="Yu Gothic UI"/>
          <w:b/>
          <w:bCs/>
          <w:sz w:val="20"/>
          <w:szCs w:val="20"/>
        </w:rPr>
        <w:t>*</w:t>
      </w:r>
      <w:r w:rsidR="00CF43CD" w:rsidRPr="0051424E">
        <w:rPr>
          <w:rFonts w:eastAsia="Yu Gothic UI"/>
          <w:b/>
          <w:bCs/>
          <w:sz w:val="20"/>
          <w:szCs w:val="20"/>
        </w:rPr>
        <w:t>*</w:t>
      </w:r>
      <w:r w:rsidRPr="0051424E">
        <w:rPr>
          <w:rFonts w:eastAsia="Yu Gothic UI"/>
          <w:sz w:val="20"/>
          <w:szCs w:val="20"/>
        </w:rPr>
        <w:t>) I</w:t>
      </w:r>
      <w:r w:rsidRPr="0051424E">
        <w:rPr>
          <w:rFonts w:eastAsia="Yu Gothic UI" w:cs="Calibri"/>
          <w:sz w:val="20"/>
          <w:szCs w:val="20"/>
        </w:rPr>
        <w:t xml:space="preserve">mpegno che, a seconda del livello dell’inadempienza riscontrata, può determinare, se non rispettato, la decadenza parziale o totale della domanda </w:t>
      </w:r>
      <w:proofErr w:type="gramStart"/>
      <w:r w:rsidRPr="0051424E">
        <w:rPr>
          <w:rFonts w:eastAsia="Yu Gothic UI" w:cs="Calibri"/>
          <w:sz w:val="20"/>
          <w:szCs w:val="20"/>
        </w:rPr>
        <w:t xml:space="preserve">di </w:t>
      </w:r>
      <w:r w:rsidR="003E7DED" w:rsidRPr="0051424E">
        <w:rPr>
          <w:rFonts w:eastAsia="Yu Gothic UI" w:cs="Calibri"/>
          <w:sz w:val="20"/>
          <w:szCs w:val="20"/>
        </w:rPr>
        <w:t>a</w:t>
      </w:r>
      <w:bookmarkEnd w:id="9"/>
      <w:proofErr w:type="gramEnd"/>
    </w:p>
    <w:bookmarkEnd w:id="1"/>
    <w:bookmarkEnd w:id="2"/>
    <w:bookmarkEnd w:id="3"/>
    <w:bookmarkEnd w:id="4"/>
    <w:bookmarkEnd w:id="5"/>
    <w:bookmarkEnd w:id="6"/>
    <w:p w14:paraId="06B51E09" w14:textId="6347A513" w:rsidR="006E292C" w:rsidRPr="0051424E" w:rsidRDefault="006E292C" w:rsidP="007F6CCD">
      <w:pPr>
        <w:ind w:right="133"/>
        <w:rPr>
          <w:rFonts w:asciiTheme="minorHAnsi" w:eastAsiaTheme="minorHAnsi" w:hAnsiTheme="minorHAnsi" w:cstheme="minorHAnsi"/>
          <w:sz w:val="20"/>
          <w:szCs w:val="20"/>
        </w:rPr>
      </w:pPr>
    </w:p>
    <w:sectPr w:rsidR="006E292C" w:rsidRPr="0051424E" w:rsidSect="00B908A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91EA" w14:textId="77777777" w:rsidR="00A4106D" w:rsidRDefault="00A4106D" w:rsidP="006E2E86">
      <w:r>
        <w:separator/>
      </w:r>
    </w:p>
  </w:endnote>
  <w:endnote w:type="continuationSeparator" w:id="0">
    <w:p w14:paraId="230FEC13" w14:textId="77777777" w:rsidR="00A4106D" w:rsidRDefault="00A4106D" w:rsidP="006E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OpenSymbol, 'Arial Unicode MS'">
    <w:altName w:val="Segoe UI Symbol"/>
    <w:panose1 w:val="020B0604020202020204"/>
    <w:charset w:val="02"/>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Std">
    <w:altName w:val="Times New Roman"/>
    <w:panose1 w:val="020B0604020202020204"/>
    <w:charset w:val="00"/>
    <w:family w:val="roman"/>
    <w:notTrueType/>
    <w:pitch w:val="default"/>
  </w:font>
  <w:font w:name="ITC Avant Garde Std Bk">
    <w:altName w:val="Calibri"/>
    <w:panose1 w:val="020B0604020202020204"/>
    <w:charset w:val="00"/>
    <w:family w:val="swiss"/>
    <w:notTrueType/>
    <w:pitch w:val="default"/>
    <w:sig w:usb0="00000003" w:usb1="00000000" w:usb2="00000000" w:usb3="00000000" w:csb0="00000001" w:csb1="00000000"/>
  </w:font>
  <w:font w:name="Myriad Pro">
    <w:panose1 w:val="020B0604020202020204"/>
    <w:charset w:val="00"/>
    <w:family w:val="swiss"/>
    <w:notTrueType/>
    <w:pitch w:val="variable"/>
    <w:sig w:usb0="20000287" w:usb1="00000001" w:usb2="00000000" w:usb3="00000000" w:csb0="0000019F" w:csb1="00000000"/>
  </w:font>
  <w:font w:name="Liberation Sans">
    <w:altName w:val="Arial"/>
    <w:panose1 w:val="020B0604020202020204"/>
    <w:charset w:val="00"/>
    <w:family w:val="swiss"/>
    <w:pitch w:val="variable"/>
  </w:font>
  <w:font w:name="Droid Sans Fallback">
    <w:panose1 w:val="020B0604020202020204"/>
    <w:charset w:val="01"/>
    <w:family w:val="auto"/>
    <w:pitch w:val="variable"/>
  </w:font>
  <w:font w:name="FreeSans">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hicago">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Tms Rmn">
    <w:panose1 w:val="020B0604020202020204"/>
    <w:charset w:val="00"/>
    <w:family w:val="roman"/>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MODNDLå¼«TimesNewRomanPSMT">
    <w:altName w:val="Calibri"/>
    <w:panose1 w:val="020B0604020202020204"/>
    <w:charset w:val="00"/>
    <w:family w:val="swiss"/>
    <w:notTrueType/>
    <w:pitch w:val="default"/>
    <w:sig w:usb0="00000003" w:usb1="00000000" w:usb2="00000000" w:usb3="00000000" w:csb0="00000001" w:csb1="00000000"/>
  </w:font>
  <w:font w:name="Calibri,Bold">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87A0" w14:textId="77777777" w:rsidR="002551A1" w:rsidRDefault="002551A1">
    <w:pPr>
      <w:pStyle w:val="Pidipagina"/>
      <w:jc w:val="center"/>
      <w:rPr>
        <w:caps/>
        <w:color w:val="4472C4" w:themeColor="accent1"/>
      </w:rPr>
    </w:pPr>
    <w:r w:rsidRPr="00A90552">
      <w:rPr>
        <w:caps/>
      </w:rPr>
      <w:fldChar w:fldCharType="begin"/>
    </w:r>
    <w:r w:rsidRPr="00A90552">
      <w:rPr>
        <w:caps/>
      </w:rPr>
      <w:instrText>PAGE   \* MERGEFORMAT</w:instrText>
    </w:r>
    <w:r w:rsidRPr="00A90552">
      <w:rPr>
        <w:caps/>
      </w:rPr>
      <w:fldChar w:fldCharType="separate"/>
    </w:r>
    <w:r w:rsidRPr="00A90552">
      <w:rPr>
        <w:caps/>
      </w:rPr>
      <w:t>2</w:t>
    </w:r>
    <w:r w:rsidRPr="00A90552">
      <w:rPr>
        <w:caps/>
      </w:rPr>
      <w:fldChar w:fldCharType="end"/>
    </w:r>
  </w:p>
  <w:p w14:paraId="403046A7" w14:textId="77777777" w:rsidR="002551A1" w:rsidRDefault="002551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BB5D" w14:textId="77777777" w:rsidR="00A4106D" w:rsidRDefault="00A4106D" w:rsidP="006E2E86">
      <w:r>
        <w:separator/>
      </w:r>
    </w:p>
  </w:footnote>
  <w:footnote w:type="continuationSeparator" w:id="0">
    <w:p w14:paraId="54C6E840" w14:textId="77777777" w:rsidR="00A4106D" w:rsidRDefault="00A4106D" w:rsidP="006E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8B9A" w14:textId="64851E11" w:rsidR="002324D7" w:rsidRDefault="0051424E">
    <w:pPr>
      <w:pStyle w:val="Intestazione"/>
    </w:pPr>
    <w:r w:rsidRPr="002B1B3D">
      <w:rPr>
        <w:noProof/>
      </w:rPr>
      <w:drawing>
        <wp:anchor distT="0" distB="0" distL="114300" distR="114300" simplePos="0" relativeHeight="251659264" behindDoc="0" locked="0" layoutInCell="1" allowOverlap="1" wp14:anchorId="61DF6C75" wp14:editId="5350AF20">
          <wp:simplePos x="0" y="0"/>
          <wp:positionH relativeFrom="margin">
            <wp:posOffset>0</wp:posOffset>
          </wp:positionH>
          <wp:positionV relativeFrom="paragraph">
            <wp:posOffset>-635</wp:posOffset>
          </wp:positionV>
          <wp:extent cx="6226233" cy="532015"/>
          <wp:effectExtent l="0" t="0" r="3175" b="1905"/>
          <wp:wrapNone/>
          <wp:docPr id="208526638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BA3E" w14:textId="76496693" w:rsidR="00454AD5" w:rsidRPr="00454AD5" w:rsidRDefault="00454AD5">
    <w:pPr>
      <w:pStyle w:val="Intestazione"/>
      <w:rPr>
        <w:rFonts w:ascii="Yu Gothic UI" w:eastAsia="Yu Gothic UI" w:hAnsi="Yu Gothic UI"/>
        <w:sz w:val="18"/>
        <w:szCs w:val="18"/>
      </w:rPr>
    </w:pPr>
    <w:r w:rsidRPr="00454AD5">
      <w:rPr>
        <w:rFonts w:ascii="Yu Gothic UI" w:eastAsia="Yu Gothic UI" w:hAnsi="Yu Gothic UI"/>
        <w:sz w:val="18"/>
        <w:szCs w:val="18"/>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14F"/>
    <w:multiLevelType w:val="hybridMultilevel"/>
    <w:tmpl w:val="C7CA2804"/>
    <w:lvl w:ilvl="0" w:tplc="04100001">
      <w:start w:val="1"/>
      <w:numFmt w:val="bullet"/>
      <w:lvlText w:val=""/>
      <w:lvlJc w:val="left"/>
      <w:pPr>
        <w:ind w:left="2346" w:hanging="360"/>
      </w:pPr>
      <w:rPr>
        <w:rFonts w:ascii="Symbol" w:hAnsi="Symbol" w:hint="default"/>
      </w:rPr>
    </w:lvl>
    <w:lvl w:ilvl="1" w:tplc="04100003" w:tentative="1">
      <w:start w:val="1"/>
      <w:numFmt w:val="bullet"/>
      <w:lvlText w:val="o"/>
      <w:lvlJc w:val="left"/>
      <w:pPr>
        <w:ind w:left="3066" w:hanging="360"/>
      </w:pPr>
      <w:rPr>
        <w:rFonts w:ascii="Courier New" w:hAnsi="Courier New" w:cs="Courier New" w:hint="default"/>
      </w:rPr>
    </w:lvl>
    <w:lvl w:ilvl="2" w:tplc="04100005" w:tentative="1">
      <w:start w:val="1"/>
      <w:numFmt w:val="bullet"/>
      <w:lvlText w:val=""/>
      <w:lvlJc w:val="left"/>
      <w:pPr>
        <w:ind w:left="3786" w:hanging="360"/>
      </w:pPr>
      <w:rPr>
        <w:rFonts w:ascii="Wingdings" w:hAnsi="Wingdings" w:hint="default"/>
      </w:rPr>
    </w:lvl>
    <w:lvl w:ilvl="3" w:tplc="04100001" w:tentative="1">
      <w:start w:val="1"/>
      <w:numFmt w:val="bullet"/>
      <w:lvlText w:val=""/>
      <w:lvlJc w:val="left"/>
      <w:pPr>
        <w:ind w:left="4506" w:hanging="360"/>
      </w:pPr>
      <w:rPr>
        <w:rFonts w:ascii="Symbol" w:hAnsi="Symbol" w:hint="default"/>
      </w:rPr>
    </w:lvl>
    <w:lvl w:ilvl="4" w:tplc="04100003" w:tentative="1">
      <w:start w:val="1"/>
      <w:numFmt w:val="bullet"/>
      <w:lvlText w:val="o"/>
      <w:lvlJc w:val="left"/>
      <w:pPr>
        <w:ind w:left="5226" w:hanging="360"/>
      </w:pPr>
      <w:rPr>
        <w:rFonts w:ascii="Courier New" w:hAnsi="Courier New" w:cs="Courier New" w:hint="default"/>
      </w:rPr>
    </w:lvl>
    <w:lvl w:ilvl="5" w:tplc="04100005" w:tentative="1">
      <w:start w:val="1"/>
      <w:numFmt w:val="bullet"/>
      <w:lvlText w:val=""/>
      <w:lvlJc w:val="left"/>
      <w:pPr>
        <w:ind w:left="5946" w:hanging="360"/>
      </w:pPr>
      <w:rPr>
        <w:rFonts w:ascii="Wingdings" w:hAnsi="Wingdings" w:hint="default"/>
      </w:rPr>
    </w:lvl>
    <w:lvl w:ilvl="6" w:tplc="04100001" w:tentative="1">
      <w:start w:val="1"/>
      <w:numFmt w:val="bullet"/>
      <w:lvlText w:val=""/>
      <w:lvlJc w:val="left"/>
      <w:pPr>
        <w:ind w:left="6666" w:hanging="360"/>
      </w:pPr>
      <w:rPr>
        <w:rFonts w:ascii="Symbol" w:hAnsi="Symbol" w:hint="default"/>
      </w:rPr>
    </w:lvl>
    <w:lvl w:ilvl="7" w:tplc="04100003" w:tentative="1">
      <w:start w:val="1"/>
      <w:numFmt w:val="bullet"/>
      <w:lvlText w:val="o"/>
      <w:lvlJc w:val="left"/>
      <w:pPr>
        <w:ind w:left="7386" w:hanging="360"/>
      </w:pPr>
      <w:rPr>
        <w:rFonts w:ascii="Courier New" w:hAnsi="Courier New" w:cs="Courier New" w:hint="default"/>
      </w:rPr>
    </w:lvl>
    <w:lvl w:ilvl="8" w:tplc="04100005" w:tentative="1">
      <w:start w:val="1"/>
      <w:numFmt w:val="bullet"/>
      <w:lvlText w:val=""/>
      <w:lvlJc w:val="left"/>
      <w:pPr>
        <w:ind w:left="8106" w:hanging="360"/>
      </w:pPr>
      <w:rPr>
        <w:rFonts w:ascii="Wingdings" w:hAnsi="Wingdings" w:hint="default"/>
      </w:rPr>
    </w:lvl>
  </w:abstractNum>
  <w:abstractNum w:abstractNumId="1"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D7242"/>
    <w:multiLevelType w:val="hybridMultilevel"/>
    <w:tmpl w:val="2EB648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286D00"/>
    <w:multiLevelType w:val="hybridMultilevel"/>
    <w:tmpl w:val="F08EF7AE"/>
    <w:lvl w:ilvl="0" w:tplc="E3EC73BC">
      <w:start w:val="1"/>
      <w:numFmt w:val="upperLetter"/>
      <w:lvlText w:val="%1)"/>
      <w:lvlJc w:val="left"/>
      <w:pPr>
        <w:ind w:left="1069" w:hanging="360"/>
      </w:pPr>
      <w:rPr>
        <w:rFonts w:ascii="Century Gothic" w:hAnsi="Century Gothic" w:cs="Times New Roman" w:hint="default"/>
        <w:sz w:val="20"/>
        <w:szCs w:val="20"/>
      </w:rPr>
    </w:lvl>
    <w:lvl w:ilvl="1" w:tplc="E3EC73BC">
      <w:start w:val="1"/>
      <w:numFmt w:val="upperLetter"/>
      <w:lvlText w:val="%2)"/>
      <w:lvlJc w:val="left"/>
      <w:pPr>
        <w:ind w:left="1789" w:hanging="360"/>
      </w:pPr>
      <w:rPr>
        <w:rFonts w:ascii="Century Gothic" w:hAnsi="Century Gothic" w:cs="Times New Roman" w:hint="default"/>
        <w:sz w:val="20"/>
        <w:szCs w:val="20"/>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55D61EE"/>
    <w:multiLevelType w:val="hybridMultilevel"/>
    <w:tmpl w:val="6F44E39E"/>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5C27E1"/>
    <w:multiLevelType w:val="hybridMultilevel"/>
    <w:tmpl w:val="FBACB95A"/>
    <w:lvl w:ilvl="0" w:tplc="35D214F4">
      <w:start w:val="1"/>
      <w:numFmt w:val="lowerLetter"/>
      <w:lvlText w:val="%1)"/>
      <w:lvlJc w:val="left"/>
      <w:pPr>
        <w:ind w:left="720" w:hanging="360"/>
      </w:pPr>
      <w:rPr>
        <w:strike w:val="0"/>
        <w:color w:val="auto"/>
      </w:rPr>
    </w:lvl>
    <w:lvl w:ilvl="1" w:tplc="39DE8A92">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57816"/>
    <w:multiLevelType w:val="hybridMultilevel"/>
    <w:tmpl w:val="5978C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6A05D1"/>
    <w:multiLevelType w:val="hybridMultilevel"/>
    <w:tmpl w:val="1756BB3E"/>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0A685B06"/>
    <w:multiLevelType w:val="hybridMultilevel"/>
    <w:tmpl w:val="81E0004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C4C674F"/>
    <w:multiLevelType w:val="hybridMultilevel"/>
    <w:tmpl w:val="225CA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5C50A6"/>
    <w:multiLevelType w:val="hybridMultilevel"/>
    <w:tmpl w:val="EFD0979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0F41AD9"/>
    <w:multiLevelType w:val="hybridMultilevel"/>
    <w:tmpl w:val="41BACF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F51D57"/>
    <w:multiLevelType w:val="hybridMultilevel"/>
    <w:tmpl w:val="EA5697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F90858"/>
    <w:multiLevelType w:val="multilevel"/>
    <w:tmpl w:val="CC7097F2"/>
    <w:lvl w:ilvl="0">
      <w:start w:val="1"/>
      <w:numFmt w:val="decimal"/>
      <w:pStyle w:val="Titolo1"/>
      <w:lvlText w:val="%1"/>
      <w:lvlJc w:val="left"/>
      <w:pPr>
        <w:ind w:left="432" w:hanging="432"/>
      </w:pPr>
      <w:rPr>
        <w:rFonts w:hint="default"/>
        <w:b/>
        <w:bCs/>
        <w:color w:val="auto"/>
        <w:sz w:val="22"/>
        <w:szCs w:val="22"/>
      </w:rPr>
    </w:lvl>
    <w:lvl w:ilvl="1">
      <w:start w:val="1"/>
      <w:numFmt w:val="decimal"/>
      <w:pStyle w:val="Titolo2"/>
      <w:lvlText w:val="%1.%2"/>
      <w:lvlJc w:val="left"/>
      <w:pPr>
        <w:ind w:left="718" w:hanging="576"/>
      </w:pPr>
      <w:rPr>
        <w:rFonts w:ascii="Yu Gothic UI" w:eastAsia="Yu Gothic UI" w:hAnsi="Yu Gothic UI"/>
        <w:b/>
        <w:bCs/>
        <w:color w:val="auto"/>
        <w:sz w:val="22"/>
        <w:szCs w:val="22"/>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33E5B69"/>
    <w:multiLevelType w:val="hybridMultilevel"/>
    <w:tmpl w:val="692416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pStyle w:val="Stile4"/>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5FE6314"/>
    <w:multiLevelType w:val="hybridMultilevel"/>
    <w:tmpl w:val="6340FCD8"/>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6AE331D"/>
    <w:multiLevelType w:val="hybridMultilevel"/>
    <w:tmpl w:val="518015E2"/>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7ED272E"/>
    <w:multiLevelType w:val="multilevel"/>
    <w:tmpl w:val="76645198"/>
    <w:styleLink w:val="WW8Num10"/>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8" w15:restartNumberingAfterBreak="0">
    <w:nsid w:val="18DC6AEA"/>
    <w:multiLevelType w:val="hybridMultilevel"/>
    <w:tmpl w:val="B71E8E20"/>
    <w:lvl w:ilvl="0" w:tplc="0410000F">
      <w:start w:val="1"/>
      <w:numFmt w:val="decimal"/>
      <w:lvlText w:val="%1."/>
      <w:lvlJc w:val="left"/>
      <w:pPr>
        <w:ind w:left="1429" w:hanging="360"/>
      </w:pPr>
    </w:lvl>
    <w:lvl w:ilvl="1" w:tplc="FFFFFFFF">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18FF14B2"/>
    <w:multiLevelType w:val="hybridMultilevel"/>
    <w:tmpl w:val="6C16E2CE"/>
    <w:lvl w:ilvl="0" w:tplc="E3EC73BC">
      <w:start w:val="1"/>
      <w:numFmt w:val="upperLetter"/>
      <w:lvlText w:val="%1)"/>
      <w:lvlJc w:val="left"/>
      <w:pPr>
        <w:ind w:left="360" w:hanging="360"/>
      </w:pPr>
      <w:rPr>
        <w:rFonts w:ascii="Century Gothic" w:hAnsi="Century Gothic" w:cs="Times New Roman"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9627E09"/>
    <w:multiLevelType w:val="hybridMultilevel"/>
    <w:tmpl w:val="C7B4D6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2335B6"/>
    <w:multiLevelType w:val="hybridMultilevel"/>
    <w:tmpl w:val="E7E6FC92"/>
    <w:lvl w:ilvl="0" w:tplc="645EDDB4">
      <w:numFmt w:val="bullet"/>
      <w:lvlText w:val="-"/>
      <w:lvlJc w:val="left"/>
      <w:pPr>
        <w:ind w:left="1074" w:hanging="714"/>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104FF2"/>
    <w:multiLevelType w:val="hybridMultilevel"/>
    <w:tmpl w:val="6D6AD67E"/>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C481AD4"/>
    <w:multiLevelType w:val="hybridMultilevel"/>
    <w:tmpl w:val="ED0463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1D561E70"/>
    <w:multiLevelType w:val="hybridMultilevel"/>
    <w:tmpl w:val="3606CC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F510EC2"/>
    <w:multiLevelType w:val="hybridMultilevel"/>
    <w:tmpl w:val="9A02E2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15272B8"/>
    <w:multiLevelType w:val="hybridMultilevel"/>
    <w:tmpl w:val="908A7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2137300"/>
    <w:multiLevelType w:val="hybridMultilevel"/>
    <w:tmpl w:val="1CF65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2A37A5D"/>
    <w:multiLevelType w:val="hybridMultilevel"/>
    <w:tmpl w:val="0AD4D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43A6F8E"/>
    <w:multiLevelType w:val="hybridMultilevel"/>
    <w:tmpl w:val="630E8E0E"/>
    <w:lvl w:ilvl="0" w:tplc="52D29C1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443538F"/>
    <w:multiLevelType w:val="hybridMultilevel"/>
    <w:tmpl w:val="99C0DD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24A46478"/>
    <w:multiLevelType w:val="multilevel"/>
    <w:tmpl w:val="0BDA02C6"/>
    <w:lvl w:ilvl="0">
      <w:start w:val="1"/>
      <w:numFmt w:val="decimal"/>
      <w:lvlText w:val="%1."/>
      <w:lvlJc w:val="left"/>
      <w:pPr>
        <w:ind w:left="360" w:hanging="360"/>
      </w:pPr>
    </w:lvl>
    <w:lvl w:ilvl="1">
      <w:start w:val="1"/>
      <w:numFmt w:val="decimal"/>
      <w:lvlText w:val="%1.%2."/>
      <w:lvlJc w:val="left"/>
      <w:pPr>
        <w:ind w:left="3693" w:hanging="432"/>
      </w:pPr>
      <w:rPr>
        <w:rFonts w:ascii="Yu Gothic UI" w:eastAsia="Yu Gothic UI" w:hAnsi="Yu Gothic UI"/>
        <w:b/>
        <w:b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20045A"/>
    <w:multiLevelType w:val="hybridMultilevel"/>
    <w:tmpl w:val="527E1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6D02ED2"/>
    <w:multiLevelType w:val="hybridMultilevel"/>
    <w:tmpl w:val="F79484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6F66917"/>
    <w:multiLevelType w:val="hybridMultilevel"/>
    <w:tmpl w:val="AE3CA6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8847B6B"/>
    <w:multiLevelType w:val="hybridMultilevel"/>
    <w:tmpl w:val="0D4C8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90978D7"/>
    <w:multiLevelType w:val="multilevel"/>
    <w:tmpl w:val="0B204052"/>
    <w:lvl w:ilvl="0">
      <w:start w:val="1"/>
      <w:numFmt w:val="decimal"/>
      <w:lvlText w:val="%1."/>
      <w:lvlJc w:val="left"/>
      <w:pPr>
        <w:ind w:left="360" w:hanging="360"/>
      </w:pPr>
    </w:lvl>
    <w:lvl w:ilvl="1">
      <w:start w:val="1"/>
      <w:numFmt w:val="decimal"/>
      <w:lvlText w:val="%1.%2."/>
      <w:lvlJc w:val="left"/>
      <w:pPr>
        <w:ind w:left="3693" w:hanging="432"/>
      </w:pPr>
      <w:rPr>
        <w:rFonts w:ascii="Yu Gothic UI" w:eastAsia="Yu Gothic UI" w:hAnsi="Yu Gothic UI"/>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DAB2779"/>
    <w:multiLevelType w:val="hybridMultilevel"/>
    <w:tmpl w:val="29EA5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F27212A"/>
    <w:multiLevelType w:val="hybridMultilevel"/>
    <w:tmpl w:val="BCBE3B6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0F">
      <w:start w:val="1"/>
      <w:numFmt w:val="decimal"/>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17B78FC"/>
    <w:multiLevelType w:val="hybridMultilevel"/>
    <w:tmpl w:val="859400EC"/>
    <w:lvl w:ilvl="0" w:tplc="DD72FF56">
      <w:start w:val="1"/>
      <w:numFmt w:val="lowerLetter"/>
      <w:lvlText w:val="%1)"/>
      <w:lvlJc w:val="left"/>
      <w:pPr>
        <w:ind w:left="720" w:hanging="360"/>
      </w:pPr>
      <w:rPr>
        <w:b w:val="0"/>
        <w:b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1D03C22"/>
    <w:multiLevelType w:val="multilevel"/>
    <w:tmpl w:val="D310A1CC"/>
    <w:lvl w:ilvl="0">
      <w:start w:val="1"/>
      <w:numFmt w:val="decimal"/>
      <w:lvlText w:val="%1."/>
      <w:lvlJc w:val="left"/>
      <w:pPr>
        <w:ind w:left="360" w:hanging="360"/>
      </w:pPr>
    </w:lvl>
    <w:lvl w:ilvl="1">
      <w:start w:val="1"/>
      <w:numFmt w:val="decimal"/>
      <w:lvlText w:val="%1.%2."/>
      <w:lvlJc w:val="left"/>
      <w:pPr>
        <w:ind w:left="3693" w:hanging="432"/>
      </w:pPr>
      <w:rPr>
        <w:rFonts w:ascii="Yu Gothic UI" w:eastAsia="Yu Gothic UI" w:hAnsi="Yu Gothic UI"/>
        <w:b/>
        <w:b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9E1AC6"/>
    <w:multiLevelType w:val="hybridMultilevel"/>
    <w:tmpl w:val="474A66DC"/>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50B238F"/>
    <w:multiLevelType w:val="multilevel"/>
    <w:tmpl w:val="12B4FC0C"/>
    <w:styleLink w:val="Elencocorrent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75C7A26"/>
    <w:multiLevelType w:val="hybridMultilevel"/>
    <w:tmpl w:val="8922676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4" w15:restartNumberingAfterBreak="0">
    <w:nsid w:val="385011C5"/>
    <w:multiLevelType w:val="hybridMultilevel"/>
    <w:tmpl w:val="A72CE5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15:restartNumberingAfterBreak="0">
    <w:nsid w:val="38606D9F"/>
    <w:multiLevelType w:val="hybridMultilevel"/>
    <w:tmpl w:val="59F819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8B83216"/>
    <w:multiLevelType w:val="hybridMultilevel"/>
    <w:tmpl w:val="12A22C26"/>
    <w:lvl w:ilvl="0" w:tplc="6EF4E274">
      <w:start w:val="1"/>
      <w:numFmt w:val="upperLetter"/>
      <w:lvlText w:val="%1)"/>
      <w:lvlJc w:val="left"/>
      <w:pPr>
        <w:ind w:left="720" w:hanging="360"/>
      </w:pPr>
      <w:rPr>
        <w:rFonts w:ascii="Century Gothic" w:hAnsi="Century Gothic" w:cs="Times New Roman" w:hint="default"/>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A005488"/>
    <w:multiLevelType w:val="hybridMultilevel"/>
    <w:tmpl w:val="5370557C"/>
    <w:lvl w:ilvl="0" w:tplc="04100011">
      <w:start w:val="1"/>
      <w:numFmt w:val="decimal"/>
      <w:lvlText w:val="%1)"/>
      <w:lvlJc w:val="left"/>
      <w:pPr>
        <w:ind w:left="720" w:hanging="360"/>
      </w:pPr>
    </w:lvl>
    <w:lvl w:ilvl="1" w:tplc="662E8EE0">
      <w:start w:val="1"/>
      <w:numFmt w:val="decimal"/>
      <w:lvlText w:val="%2)"/>
      <w:lvlJc w:val="left"/>
      <w:pPr>
        <w:ind w:left="1440"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AAC21E9"/>
    <w:multiLevelType w:val="multilevel"/>
    <w:tmpl w:val="3FC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E35023"/>
    <w:multiLevelType w:val="multilevel"/>
    <w:tmpl w:val="2E4A1F48"/>
    <w:styleLink w:val="WW8Num8"/>
    <w:lvl w:ilvl="0">
      <w:numFmt w:val="bullet"/>
      <w:lvlText w:val=""/>
      <w:lvlJc w:val="left"/>
      <w:rPr>
        <w:rFonts w:ascii="Symbol" w:hAnsi="Symbol" w:cs="OpenSymbol, 'Arial Unicode MS'"/>
        <w:shd w:val="clear" w:color="auto" w:fill="auto"/>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hd w:val="clear" w:color="auto" w:fill="auto"/>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hd w:val="clear" w:color="auto" w:fill="auto"/>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0" w15:restartNumberingAfterBreak="0">
    <w:nsid w:val="3B27153B"/>
    <w:multiLevelType w:val="hybridMultilevel"/>
    <w:tmpl w:val="02B2CAC8"/>
    <w:lvl w:ilvl="0" w:tplc="6EF4E274">
      <w:start w:val="1"/>
      <w:numFmt w:val="upperLetter"/>
      <w:lvlText w:val="%1)"/>
      <w:lvlJc w:val="left"/>
      <w:pPr>
        <w:ind w:left="720" w:hanging="360"/>
      </w:pPr>
      <w:rPr>
        <w:rFonts w:ascii="Century Gothic" w:hAnsi="Century Gothic" w:cs="Times New Roman" w:hint="default"/>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B6F3FC8"/>
    <w:multiLevelType w:val="hybridMultilevel"/>
    <w:tmpl w:val="6CB24ED2"/>
    <w:lvl w:ilvl="0" w:tplc="3F3EA246">
      <w:start w:val="6"/>
      <w:numFmt w:val="bullet"/>
      <w:lvlText w:val="•"/>
      <w:lvlJc w:val="left"/>
      <w:pPr>
        <w:ind w:left="720" w:hanging="360"/>
      </w:pPr>
      <w:rPr>
        <w:rFonts w:ascii="Yu Gothic UI" w:eastAsia="Yu Gothic UI" w:hAnsi="Yu Gothic UI" w:cs="Times New Roman" w:hint="eastAsia"/>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BA5796E"/>
    <w:multiLevelType w:val="hybridMultilevel"/>
    <w:tmpl w:val="72EC3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BF30C04"/>
    <w:multiLevelType w:val="hybridMultilevel"/>
    <w:tmpl w:val="D8B083BE"/>
    <w:lvl w:ilvl="0" w:tplc="84949494">
      <w:start w:val="1"/>
      <w:numFmt w:val="bullet"/>
      <w:lvlText w:val="-"/>
      <w:lvlJc w:val="left"/>
      <w:pPr>
        <w:ind w:left="360" w:hanging="360"/>
      </w:pPr>
      <w:rPr>
        <w:rFonts w:ascii="Calibri" w:eastAsia="Calibri" w:hAnsi="Calibri" w:cs="Times New Roman"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15:restartNumberingAfterBreak="0">
    <w:nsid w:val="3C01260F"/>
    <w:multiLevelType w:val="hybridMultilevel"/>
    <w:tmpl w:val="A76EB286"/>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D0F15DC"/>
    <w:multiLevelType w:val="hybridMultilevel"/>
    <w:tmpl w:val="993618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D8901F2"/>
    <w:multiLevelType w:val="hybridMultilevel"/>
    <w:tmpl w:val="405EBCD4"/>
    <w:lvl w:ilvl="0" w:tplc="04100003">
      <w:start w:val="1"/>
      <w:numFmt w:val="bullet"/>
      <w:lvlText w:val="o"/>
      <w:lvlJc w:val="left"/>
      <w:pPr>
        <w:ind w:left="2493" w:hanging="360"/>
      </w:pPr>
      <w:rPr>
        <w:rFonts w:ascii="Courier New" w:hAnsi="Courier New" w:cs="Courier New" w:hint="default"/>
      </w:rPr>
    </w:lvl>
    <w:lvl w:ilvl="1" w:tplc="FFFFFFFF">
      <w:start w:val="1"/>
      <w:numFmt w:val="bullet"/>
      <w:lvlText w:val="o"/>
      <w:lvlJc w:val="left"/>
      <w:pPr>
        <w:ind w:left="3213" w:hanging="360"/>
      </w:pPr>
      <w:rPr>
        <w:rFonts w:ascii="Courier New" w:hAnsi="Courier New" w:cs="Courier New" w:hint="default"/>
      </w:rPr>
    </w:lvl>
    <w:lvl w:ilvl="2" w:tplc="FFFFFFFF" w:tentative="1">
      <w:start w:val="1"/>
      <w:numFmt w:val="bullet"/>
      <w:lvlText w:val=""/>
      <w:lvlJc w:val="left"/>
      <w:pPr>
        <w:ind w:left="3933" w:hanging="360"/>
      </w:pPr>
      <w:rPr>
        <w:rFonts w:ascii="Wingdings" w:hAnsi="Wingdings" w:hint="default"/>
      </w:rPr>
    </w:lvl>
    <w:lvl w:ilvl="3" w:tplc="FFFFFFFF" w:tentative="1">
      <w:start w:val="1"/>
      <w:numFmt w:val="bullet"/>
      <w:lvlText w:val=""/>
      <w:lvlJc w:val="left"/>
      <w:pPr>
        <w:ind w:left="4653" w:hanging="360"/>
      </w:pPr>
      <w:rPr>
        <w:rFonts w:ascii="Symbol" w:hAnsi="Symbol" w:hint="default"/>
      </w:rPr>
    </w:lvl>
    <w:lvl w:ilvl="4" w:tplc="FFFFFFFF" w:tentative="1">
      <w:start w:val="1"/>
      <w:numFmt w:val="bullet"/>
      <w:lvlText w:val="o"/>
      <w:lvlJc w:val="left"/>
      <w:pPr>
        <w:ind w:left="5373" w:hanging="360"/>
      </w:pPr>
      <w:rPr>
        <w:rFonts w:ascii="Courier New" w:hAnsi="Courier New" w:cs="Courier New" w:hint="default"/>
      </w:rPr>
    </w:lvl>
    <w:lvl w:ilvl="5" w:tplc="FFFFFFFF" w:tentative="1">
      <w:start w:val="1"/>
      <w:numFmt w:val="bullet"/>
      <w:lvlText w:val=""/>
      <w:lvlJc w:val="left"/>
      <w:pPr>
        <w:ind w:left="6093" w:hanging="360"/>
      </w:pPr>
      <w:rPr>
        <w:rFonts w:ascii="Wingdings" w:hAnsi="Wingdings" w:hint="default"/>
      </w:rPr>
    </w:lvl>
    <w:lvl w:ilvl="6" w:tplc="FFFFFFFF" w:tentative="1">
      <w:start w:val="1"/>
      <w:numFmt w:val="bullet"/>
      <w:lvlText w:val=""/>
      <w:lvlJc w:val="left"/>
      <w:pPr>
        <w:ind w:left="6813" w:hanging="360"/>
      </w:pPr>
      <w:rPr>
        <w:rFonts w:ascii="Symbol" w:hAnsi="Symbol" w:hint="default"/>
      </w:rPr>
    </w:lvl>
    <w:lvl w:ilvl="7" w:tplc="FFFFFFFF" w:tentative="1">
      <w:start w:val="1"/>
      <w:numFmt w:val="bullet"/>
      <w:lvlText w:val="o"/>
      <w:lvlJc w:val="left"/>
      <w:pPr>
        <w:ind w:left="7533" w:hanging="360"/>
      </w:pPr>
      <w:rPr>
        <w:rFonts w:ascii="Courier New" w:hAnsi="Courier New" w:cs="Courier New" w:hint="default"/>
      </w:rPr>
    </w:lvl>
    <w:lvl w:ilvl="8" w:tplc="FFFFFFFF" w:tentative="1">
      <w:start w:val="1"/>
      <w:numFmt w:val="bullet"/>
      <w:lvlText w:val=""/>
      <w:lvlJc w:val="left"/>
      <w:pPr>
        <w:ind w:left="8253" w:hanging="360"/>
      </w:pPr>
      <w:rPr>
        <w:rFonts w:ascii="Wingdings" w:hAnsi="Wingdings" w:hint="default"/>
      </w:rPr>
    </w:lvl>
  </w:abstractNum>
  <w:abstractNum w:abstractNumId="57" w15:restartNumberingAfterBreak="0">
    <w:nsid w:val="3DA8107B"/>
    <w:multiLevelType w:val="hybridMultilevel"/>
    <w:tmpl w:val="3EDAC540"/>
    <w:lvl w:ilvl="0" w:tplc="04100001">
      <w:start w:val="1"/>
      <w:numFmt w:val="bullet"/>
      <w:lvlText w:val=""/>
      <w:lvlJc w:val="left"/>
      <w:pPr>
        <w:ind w:left="717"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21A2A6E"/>
    <w:multiLevelType w:val="hybridMultilevel"/>
    <w:tmpl w:val="F6C8E3D0"/>
    <w:lvl w:ilvl="0" w:tplc="FFFFFFFF">
      <w:start w:val="4"/>
      <w:numFmt w:val="bullet"/>
      <w:lvlText w:val="-"/>
      <w:lvlJc w:val="left"/>
      <w:pPr>
        <w:ind w:left="720" w:hanging="360"/>
      </w:pPr>
      <w:rPr>
        <w:rFonts w:ascii="Yu Gothic UI" w:eastAsia="Yu Gothic UI" w:hAnsi="Yu Gothic UI" w:cs="Tahoma" w:hint="eastAsia"/>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2C25D7F"/>
    <w:multiLevelType w:val="hybridMultilevel"/>
    <w:tmpl w:val="4C7A5F7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1" w15:restartNumberingAfterBreak="0">
    <w:nsid w:val="438160AD"/>
    <w:multiLevelType w:val="hybridMultilevel"/>
    <w:tmpl w:val="39C6D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5A74EB1"/>
    <w:multiLevelType w:val="hybridMultilevel"/>
    <w:tmpl w:val="68562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61377CC"/>
    <w:multiLevelType w:val="hybridMultilevel"/>
    <w:tmpl w:val="E15AED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7304606"/>
    <w:multiLevelType w:val="hybridMultilevel"/>
    <w:tmpl w:val="7A544F7A"/>
    <w:lvl w:ilvl="0" w:tplc="537C331E">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77D3C35"/>
    <w:multiLevelType w:val="hybridMultilevel"/>
    <w:tmpl w:val="AF2E26D4"/>
    <w:lvl w:ilvl="0" w:tplc="10A4CF2C">
      <w:start w:val="1"/>
      <w:numFmt w:val="bullet"/>
      <w:pStyle w:val="Stiletrattino"/>
      <w:lvlText w:val="-"/>
      <w:lvlJc w:val="left"/>
      <w:pPr>
        <w:ind w:left="360" w:hanging="360"/>
      </w:pPr>
      <w:rPr>
        <w:rFonts w:ascii="Calibri" w:hAnsi="Calibri" w:cs="Times New Roman"/>
        <w:vanish w:val="0"/>
        <w:sz w:val="20"/>
        <w:szCs w:val="20"/>
        <w:lang w:eastAsia="it-IT"/>
      </w:rPr>
    </w:lvl>
    <w:lvl w:ilvl="1" w:tplc="309C2668">
      <w:start w:val="2"/>
      <w:numFmt w:val="bullet"/>
      <w:lvlText w:val="-"/>
      <w:lvlJc w:val="left"/>
      <w:pPr>
        <w:ind w:left="1080" w:hanging="360"/>
      </w:pPr>
      <w:rPr>
        <w:rFonts w:ascii="Verdana" w:eastAsia="Times New Roman" w:hAnsi="Verdana" w:cs="Times New Roman" w:hint="default"/>
        <w:vanish w:val="0"/>
        <w:sz w:val="20"/>
        <w:szCs w:val="20"/>
        <w:lang w:eastAsia="it-I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6" w15:restartNumberingAfterBreak="0">
    <w:nsid w:val="486168AF"/>
    <w:multiLevelType w:val="hybridMultilevel"/>
    <w:tmpl w:val="B3B807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8C14F51"/>
    <w:multiLevelType w:val="hybridMultilevel"/>
    <w:tmpl w:val="264E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BF6682C"/>
    <w:multiLevelType w:val="hybridMultilevel"/>
    <w:tmpl w:val="635A1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BF9610D"/>
    <w:multiLevelType w:val="hybridMultilevel"/>
    <w:tmpl w:val="0A5241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CEA620E"/>
    <w:multiLevelType w:val="hybridMultilevel"/>
    <w:tmpl w:val="EC82E4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CEC4028"/>
    <w:multiLevelType w:val="hybridMultilevel"/>
    <w:tmpl w:val="E89419F8"/>
    <w:lvl w:ilvl="0" w:tplc="84949494">
      <w:start w:val="1"/>
      <w:numFmt w:val="bullet"/>
      <w:lvlText w:val="-"/>
      <w:lvlJc w:val="left"/>
      <w:pPr>
        <w:ind w:left="1440" w:hanging="360"/>
      </w:pPr>
      <w:rPr>
        <w:rFonts w:ascii="Calibri" w:eastAsia="Calibri" w:hAnsi="Calibri" w:cs="Times New Roman"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2" w15:restartNumberingAfterBreak="0">
    <w:nsid w:val="4E4918F4"/>
    <w:multiLevelType w:val="hybridMultilevel"/>
    <w:tmpl w:val="2E3C11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094F0E"/>
    <w:multiLevelType w:val="hybridMultilevel"/>
    <w:tmpl w:val="1C7C2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04D5983"/>
    <w:multiLevelType w:val="hybridMultilevel"/>
    <w:tmpl w:val="7C66F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54F6F7E"/>
    <w:multiLevelType w:val="hybridMultilevel"/>
    <w:tmpl w:val="034E2D56"/>
    <w:lvl w:ilvl="0" w:tplc="04100017">
      <w:start w:val="1"/>
      <w:numFmt w:val="decimal"/>
      <w:lvlText w:val="%1."/>
      <w:lvlJc w:val="left"/>
      <w:pPr>
        <w:ind w:left="1429" w:hanging="360"/>
      </w:pPr>
    </w:lvl>
    <w:lvl w:ilvl="1" w:tplc="AD8C696A">
      <w:start w:val="1"/>
      <w:numFmt w:val="decimal"/>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6" w15:restartNumberingAfterBreak="0">
    <w:nsid w:val="555447D0"/>
    <w:multiLevelType w:val="hybridMultilevel"/>
    <w:tmpl w:val="2996C968"/>
    <w:lvl w:ilvl="0" w:tplc="1A3A825E">
      <w:start w:val="1"/>
      <w:numFmt w:val="bullet"/>
      <w:lvlText w:val="o"/>
      <w:lvlJc w:val="left"/>
      <w:pPr>
        <w:ind w:left="1428" w:hanging="360"/>
      </w:pPr>
      <w:rPr>
        <w:rFonts w:ascii="Courier New" w:hAnsi="Courier New" w:cs="Courier New" w:hint="default"/>
        <w:color w:val="auto"/>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7" w15:restartNumberingAfterBreak="0">
    <w:nsid w:val="57CC7A97"/>
    <w:multiLevelType w:val="hybridMultilevel"/>
    <w:tmpl w:val="E048EC00"/>
    <w:lvl w:ilvl="0" w:tplc="689C80D0">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8CF4E9A"/>
    <w:multiLevelType w:val="hybridMultilevel"/>
    <w:tmpl w:val="5A807A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94F6FCC"/>
    <w:multiLevelType w:val="hybridMultilevel"/>
    <w:tmpl w:val="5524A7FA"/>
    <w:lvl w:ilvl="0" w:tplc="84949494">
      <w:start w:val="1"/>
      <w:numFmt w:val="bullet"/>
      <w:lvlText w:val="-"/>
      <w:lvlJc w:val="left"/>
      <w:pPr>
        <w:ind w:left="360" w:hanging="360"/>
      </w:pPr>
      <w:rPr>
        <w:rFonts w:ascii="Calibri" w:eastAsia="Calibri"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0" w15:restartNumberingAfterBreak="0">
    <w:nsid w:val="59A71837"/>
    <w:multiLevelType w:val="hybridMultilevel"/>
    <w:tmpl w:val="6046F7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9D45190"/>
    <w:multiLevelType w:val="multilevel"/>
    <w:tmpl w:val="F22C1C52"/>
    <w:lvl w:ilvl="0">
      <w:start w:val="1"/>
      <w:numFmt w:val="decimal"/>
      <w:lvlText w:val="%1"/>
      <w:lvlJc w:val="left"/>
      <w:pPr>
        <w:ind w:left="360" w:hanging="360"/>
      </w:pPr>
      <w:rPr>
        <w:rFonts w:hint="default"/>
        <w:b/>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82" w15:restartNumberingAfterBreak="0">
    <w:nsid w:val="5A3C7D62"/>
    <w:multiLevelType w:val="hybridMultilevel"/>
    <w:tmpl w:val="BF20B61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3" w15:restartNumberingAfterBreak="0">
    <w:nsid w:val="5CF15B09"/>
    <w:multiLevelType w:val="hybridMultilevel"/>
    <w:tmpl w:val="69766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15:restartNumberingAfterBreak="0">
    <w:nsid w:val="5D4E49F4"/>
    <w:multiLevelType w:val="hybridMultilevel"/>
    <w:tmpl w:val="3CF01C5E"/>
    <w:lvl w:ilvl="0" w:tplc="B2062D66">
      <w:start w:val="1"/>
      <w:numFmt w:val="decimal"/>
      <w:lvlText w:val="%1.2"/>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5DFD00C2"/>
    <w:multiLevelType w:val="hybridMultilevel"/>
    <w:tmpl w:val="A3EACB42"/>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5F162078"/>
    <w:multiLevelType w:val="hybridMultilevel"/>
    <w:tmpl w:val="76C2777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0F">
      <w:start w:val="1"/>
      <w:numFmt w:val="decimal"/>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15:restartNumberingAfterBreak="0">
    <w:nsid w:val="603222E4"/>
    <w:multiLevelType w:val="hybridMultilevel"/>
    <w:tmpl w:val="6310F69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9" w15:restartNumberingAfterBreak="0">
    <w:nsid w:val="60393473"/>
    <w:multiLevelType w:val="hybridMultilevel"/>
    <w:tmpl w:val="F66C1898"/>
    <w:lvl w:ilvl="0" w:tplc="CDFE20E6">
      <w:start w:val="1"/>
      <w:numFmt w:val="decimal"/>
      <w:lvlText w:val="B%1."/>
      <w:lvlJc w:val="left"/>
      <w:pPr>
        <w:ind w:left="1068"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2FA6C26"/>
    <w:multiLevelType w:val="hybridMultilevel"/>
    <w:tmpl w:val="662E47F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3476C05"/>
    <w:multiLevelType w:val="hybridMultilevel"/>
    <w:tmpl w:val="78245862"/>
    <w:lvl w:ilvl="0" w:tplc="2F5A15A0">
      <w:start w:val="1"/>
      <w:numFmt w:val="bullet"/>
      <w:lvlText w:val=""/>
      <w:lvlJc w:val="left"/>
      <w:pPr>
        <w:ind w:left="71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color w:val="auto"/>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64857F86"/>
    <w:multiLevelType w:val="hybridMultilevel"/>
    <w:tmpl w:val="3B06C6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5DE4725"/>
    <w:multiLevelType w:val="hybridMultilevel"/>
    <w:tmpl w:val="147C1948"/>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68131E2"/>
    <w:multiLevelType w:val="hybridMultilevel"/>
    <w:tmpl w:val="BF8E4F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897482D"/>
    <w:multiLevelType w:val="hybridMultilevel"/>
    <w:tmpl w:val="7640F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689D23AC"/>
    <w:multiLevelType w:val="multilevel"/>
    <w:tmpl w:val="8D3A6452"/>
    <w:lvl w:ilvl="0">
      <w:numFmt w:val="bullet"/>
      <w:lvlText w:val="-"/>
      <w:lvlJc w:val="left"/>
      <w:pPr>
        <w:tabs>
          <w:tab w:val="num" w:pos="720"/>
        </w:tabs>
        <w:ind w:left="720" w:hanging="360"/>
      </w:pPr>
      <w:rPr>
        <w:rFonts w:ascii="Calibri" w:eastAsia="Times New Roman"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9006EA"/>
    <w:multiLevelType w:val="hybridMultilevel"/>
    <w:tmpl w:val="95F8D296"/>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8" w15:restartNumberingAfterBreak="0">
    <w:nsid w:val="699B2C7D"/>
    <w:multiLevelType w:val="hybridMultilevel"/>
    <w:tmpl w:val="DC02D29C"/>
    <w:lvl w:ilvl="0" w:tplc="0410000F">
      <w:start w:val="1"/>
      <w:numFmt w:val="decimal"/>
      <w:lvlText w:val="%1."/>
      <w:lvlJc w:val="left"/>
      <w:pPr>
        <w:ind w:left="1429" w:hanging="360"/>
      </w:pPr>
    </w:lvl>
    <w:lvl w:ilvl="1" w:tplc="FFFFFFFF">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9" w15:restartNumberingAfterBreak="0">
    <w:nsid w:val="6A143EC0"/>
    <w:multiLevelType w:val="hybridMultilevel"/>
    <w:tmpl w:val="DA12830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BF26A0D"/>
    <w:multiLevelType w:val="multilevel"/>
    <w:tmpl w:val="4EDA653C"/>
    <w:lvl w:ilvl="0">
      <w:start w:val="2"/>
      <w:numFmt w:val="decimal"/>
      <w:pStyle w:val="Stile3"/>
      <w:lvlText w:val="%1"/>
      <w:lvlJc w:val="left"/>
      <w:pPr>
        <w:ind w:left="432" w:hanging="432"/>
      </w:pPr>
      <w:rPr>
        <w:rFonts w:hint="default"/>
      </w:rPr>
    </w:lvl>
    <w:lvl w:ilvl="1">
      <w:start w:val="1"/>
      <w:numFmt w:val="decimal"/>
      <w:lvlText w:val="%1.%2"/>
      <w:lvlJc w:val="left"/>
      <w:pPr>
        <w:ind w:left="576" w:hanging="3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6C5B290E"/>
    <w:multiLevelType w:val="multilevel"/>
    <w:tmpl w:val="3E0A963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2" w15:restartNumberingAfterBreak="0">
    <w:nsid w:val="6CA67352"/>
    <w:multiLevelType w:val="hybridMultilevel"/>
    <w:tmpl w:val="D32E0B1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3" w15:restartNumberingAfterBreak="0">
    <w:nsid w:val="6D4124A3"/>
    <w:multiLevelType w:val="hybridMultilevel"/>
    <w:tmpl w:val="88384066"/>
    <w:lvl w:ilvl="0" w:tplc="EC365B90">
      <w:start w:val="4"/>
      <w:numFmt w:val="bullet"/>
      <w:lvlText w:val="-"/>
      <w:lvlJc w:val="left"/>
      <w:pPr>
        <w:ind w:left="720" w:hanging="360"/>
      </w:pPr>
      <w:rPr>
        <w:rFonts w:ascii="Yu Gothic UI" w:eastAsia="Yu Gothic UI" w:hAnsi="Yu Gothic UI" w:cs="Tahoma"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6E737F14"/>
    <w:multiLevelType w:val="hybridMultilevel"/>
    <w:tmpl w:val="E0B8AAE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0F">
      <w:start w:val="1"/>
      <w:numFmt w:val="decimal"/>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5" w15:restartNumberingAfterBreak="0">
    <w:nsid w:val="6EE6474A"/>
    <w:multiLevelType w:val="hybridMultilevel"/>
    <w:tmpl w:val="5F2EE6D8"/>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FA671A0"/>
    <w:multiLevelType w:val="hybridMultilevel"/>
    <w:tmpl w:val="1E726BBA"/>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7" w15:restartNumberingAfterBreak="0">
    <w:nsid w:val="6FCE0064"/>
    <w:multiLevelType w:val="hybridMultilevel"/>
    <w:tmpl w:val="32B0D5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00300D9"/>
    <w:multiLevelType w:val="hybridMultilevel"/>
    <w:tmpl w:val="72267F2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705B3076"/>
    <w:multiLevelType w:val="hybridMultilevel"/>
    <w:tmpl w:val="B4A48F60"/>
    <w:lvl w:ilvl="0" w:tplc="DC9E4A3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2B73080"/>
    <w:multiLevelType w:val="hybridMultilevel"/>
    <w:tmpl w:val="C744E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73124AA2"/>
    <w:multiLevelType w:val="multilevel"/>
    <w:tmpl w:val="8A2AF77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2" w15:restartNumberingAfterBreak="0">
    <w:nsid w:val="740B1F75"/>
    <w:multiLevelType w:val="hybridMultilevel"/>
    <w:tmpl w:val="BC7A1BE0"/>
    <w:lvl w:ilvl="0" w:tplc="1174E3FE">
      <w:numFmt w:val="bullet"/>
      <w:lvlText w:val="-"/>
      <w:lvlJc w:val="left"/>
      <w:pPr>
        <w:ind w:left="720" w:hanging="360"/>
      </w:pPr>
      <w:rPr>
        <w:rFonts w:ascii="Yu Gothic UI" w:eastAsia="Yu Gothic UI" w:hAnsi="Yu Gothic UI" w:cs="Tahoma" w:hint="eastAsia"/>
      </w:rPr>
    </w:lvl>
    <w:lvl w:ilvl="1" w:tplc="04100001">
      <w:start w:val="1"/>
      <w:numFmt w:val="bullet"/>
      <w:lvlText w:val=""/>
      <w:lvlJc w:val="left"/>
      <w:pPr>
        <w:ind w:left="1287"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744A28DD"/>
    <w:multiLevelType w:val="hybridMultilevel"/>
    <w:tmpl w:val="28942472"/>
    <w:lvl w:ilvl="0" w:tplc="9ABA4AA0">
      <w:start w:val="1"/>
      <w:numFmt w:val="bullet"/>
      <w:lvlText w:val="-"/>
      <w:lvlJc w:val="left"/>
      <w:pPr>
        <w:ind w:left="720" w:hanging="360"/>
      </w:pPr>
      <w:rPr>
        <w:rFonts w:ascii="Calibri" w:hAnsi="Calibri" w:hint="default"/>
      </w:rPr>
    </w:lvl>
    <w:lvl w:ilvl="1" w:tplc="451A615C">
      <w:start w:val="1"/>
      <w:numFmt w:val="bullet"/>
      <w:lvlText w:val="o"/>
      <w:lvlJc w:val="left"/>
      <w:pPr>
        <w:ind w:left="1440" w:hanging="360"/>
      </w:pPr>
      <w:rPr>
        <w:rFonts w:ascii="Courier New" w:hAnsi="Courier New" w:hint="default"/>
      </w:rPr>
    </w:lvl>
    <w:lvl w:ilvl="2" w:tplc="A57C1DD4">
      <w:start w:val="1"/>
      <w:numFmt w:val="bullet"/>
      <w:lvlText w:val=""/>
      <w:lvlJc w:val="left"/>
      <w:pPr>
        <w:ind w:left="2160" w:hanging="360"/>
      </w:pPr>
      <w:rPr>
        <w:rFonts w:ascii="Wingdings" w:hAnsi="Wingdings" w:hint="default"/>
      </w:rPr>
    </w:lvl>
    <w:lvl w:ilvl="3" w:tplc="D4289424">
      <w:start w:val="1"/>
      <w:numFmt w:val="bullet"/>
      <w:lvlText w:val=""/>
      <w:lvlJc w:val="left"/>
      <w:pPr>
        <w:ind w:left="2880" w:hanging="360"/>
      </w:pPr>
      <w:rPr>
        <w:rFonts w:ascii="Symbol" w:hAnsi="Symbol" w:hint="default"/>
      </w:rPr>
    </w:lvl>
    <w:lvl w:ilvl="4" w:tplc="A0F2D766">
      <w:start w:val="1"/>
      <w:numFmt w:val="bullet"/>
      <w:lvlText w:val="o"/>
      <w:lvlJc w:val="left"/>
      <w:pPr>
        <w:ind w:left="3600" w:hanging="360"/>
      </w:pPr>
      <w:rPr>
        <w:rFonts w:ascii="Courier New" w:hAnsi="Courier New" w:hint="default"/>
      </w:rPr>
    </w:lvl>
    <w:lvl w:ilvl="5" w:tplc="1AEAE4EC">
      <w:start w:val="1"/>
      <w:numFmt w:val="bullet"/>
      <w:lvlText w:val=""/>
      <w:lvlJc w:val="left"/>
      <w:pPr>
        <w:ind w:left="4320" w:hanging="360"/>
      </w:pPr>
      <w:rPr>
        <w:rFonts w:ascii="Wingdings" w:hAnsi="Wingdings" w:hint="default"/>
      </w:rPr>
    </w:lvl>
    <w:lvl w:ilvl="6" w:tplc="BE10DE9E">
      <w:start w:val="1"/>
      <w:numFmt w:val="bullet"/>
      <w:lvlText w:val=""/>
      <w:lvlJc w:val="left"/>
      <w:pPr>
        <w:ind w:left="5040" w:hanging="360"/>
      </w:pPr>
      <w:rPr>
        <w:rFonts w:ascii="Symbol" w:hAnsi="Symbol" w:hint="default"/>
      </w:rPr>
    </w:lvl>
    <w:lvl w:ilvl="7" w:tplc="015EF0CC">
      <w:start w:val="1"/>
      <w:numFmt w:val="bullet"/>
      <w:lvlText w:val="o"/>
      <w:lvlJc w:val="left"/>
      <w:pPr>
        <w:ind w:left="5760" w:hanging="360"/>
      </w:pPr>
      <w:rPr>
        <w:rFonts w:ascii="Courier New" w:hAnsi="Courier New" w:hint="default"/>
      </w:rPr>
    </w:lvl>
    <w:lvl w:ilvl="8" w:tplc="794E0526">
      <w:start w:val="1"/>
      <w:numFmt w:val="bullet"/>
      <w:lvlText w:val=""/>
      <w:lvlJc w:val="left"/>
      <w:pPr>
        <w:ind w:left="6480" w:hanging="360"/>
      </w:pPr>
      <w:rPr>
        <w:rFonts w:ascii="Wingdings" w:hAnsi="Wingdings" w:hint="default"/>
      </w:rPr>
    </w:lvl>
  </w:abstractNum>
  <w:abstractNum w:abstractNumId="114" w15:restartNumberingAfterBreak="0">
    <w:nsid w:val="7620699B"/>
    <w:multiLevelType w:val="hybridMultilevel"/>
    <w:tmpl w:val="7CA435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5" w15:restartNumberingAfterBreak="0">
    <w:nsid w:val="76697575"/>
    <w:multiLevelType w:val="hybridMultilevel"/>
    <w:tmpl w:val="B860AD8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0F">
      <w:start w:val="1"/>
      <w:numFmt w:val="decimal"/>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6" w15:restartNumberingAfterBreak="0">
    <w:nsid w:val="77373BC9"/>
    <w:multiLevelType w:val="hybridMultilevel"/>
    <w:tmpl w:val="8F36A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778F6B5F"/>
    <w:multiLevelType w:val="hybridMultilevel"/>
    <w:tmpl w:val="E5188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77996DB6"/>
    <w:multiLevelType w:val="hybridMultilevel"/>
    <w:tmpl w:val="E33CF774"/>
    <w:lvl w:ilvl="0" w:tplc="F75E869C">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79561E3B"/>
    <w:multiLevelType w:val="multilevel"/>
    <w:tmpl w:val="F9C210D4"/>
    <w:styleLink w:val="WW8Num11"/>
    <w:lvl w:ilvl="0">
      <w:numFmt w:val="bullet"/>
      <w:lvlText w:val="-"/>
      <w:lvlJc w:val="left"/>
      <w:rPr>
        <w:rFonts w:ascii="Liberation Serif" w:hAnsi="Liberation Serif"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7A561990"/>
    <w:multiLevelType w:val="hybridMultilevel"/>
    <w:tmpl w:val="9E00E364"/>
    <w:lvl w:ilvl="0" w:tplc="06E82C6E">
      <w:start w:val="1"/>
      <w:numFmt w:val="decimal"/>
      <w:lvlText w:val="%1)"/>
      <w:lvlJc w:val="left"/>
      <w:pPr>
        <w:ind w:left="720" w:hanging="360"/>
      </w:pPr>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A8F10A0"/>
    <w:multiLevelType w:val="hybridMultilevel"/>
    <w:tmpl w:val="14484CD2"/>
    <w:lvl w:ilvl="0" w:tplc="0410000F">
      <w:start w:val="1"/>
      <w:numFmt w:val="decimal"/>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22" w15:restartNumberingAfterBreak="0">
    <w:nsid w:val="7ADF152D"/>
    <w:multiLevelType w:val="hybridMultilevel"/>
    <w:tmpl w:val="0F522E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7B2A500D"/>
    <w:multiLevelType w:val="hybridMultilevel"/>
    <w:tmpl w:val="2DE63862"/>
    <w:lvl w:ilvl="0" w:tplc="522A93A6">
      <w:start w:val="1"/>
      <w:numFmt w:val="decimal"/>
      <w:lvlText w:val="D%1."/>
      <w:lvlJc w:val="left"/>
      <w:pPr>
        <w:ind w:left="1068" w:hanging="360"/>
      </w:pPr>
      <w:rPr>
        <w:rFonts w:hint="default"/>
        <w:b w:val="0"/>
        <w:b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7B58351D"/>
    <w:multiLevelType w:val="hybridMultilevel"/>
    <w:tmpl w:val="ACDC1BD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15:restartNumberingAfterBreak="0">
    <w:nsid w:val="7B9A235F"/>
    <w:multiLevelType w:val="hybridMultilevel"/>
    <w:tmpl w:val="13E0CDD6"/>
    <w:lvl w:ilvl="0" w:tplc="564E6D18">
      <w:start w:val="1"/>
      <w:numFmt w:val="decimal"/>
      <w:lvlText w:val="A%1."/>
      <w:lvlJc w:val="left"/>
      <w:pPr>
        <w:ind w:left="1068" w:hanging="360"/>
      </w:pPr>
      <w:rPr>
        <w:rFonts w:hint="default"/>
      </w:rPr>
    </w:lvl>
    <w:lvl w:ilvl="1" w:tplc="04100001">
      <w:start w:val="1"/>
      <w:numFmt w:val="bullet"/>
      <w:lvlText w:val=""/>
      <w:lvlJc w:val="left"/>
      <w:pPr>
        <w:ind w:left="1428"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7BEE2C66"/>
    <w:multiLevelType w:val="hybridMultilevel"/>
    <w:tmpl w:val="EF30C9BC"/>
    <w:lvl w:ilvl="0" w:tplc="0410000F">
      <w:start w:val="1"/>
      <w:numFmt w:val="decimal"/>
      <w:lvlText w:val="%1."/>
      <w:lvlJc w:val="left"/>
      <w:pPr>
        <w:ind w:left="717"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7CE77B4E"/>
    <w:multiLevelType w:val="hybridMultilevel"/>
    <w:tmpl w:val="10749354"/>
    <w:lvl w:ilvl="0" w:tplc="FFFFFFFF">
      <w:start w:val="4"/>
      <w:numFmt w:val="bullet"/>
      <w:lvlText w:val="-"/>
      <w:lvlJc w:val="left"/>
      <w:pPr>
        <w:ind w:left="720" w:hanging="360"/>
      </w:pPr>
      <w:rPr>
        <w:rFonts w:ascii="Yu Gothic UI" w:eastAsia="Yu Gothic UI" w:hAnsi="Yu Gothic UI" w:cs="Tahoma" w:hint="eastAsia"/>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9" w15:restartNumberingAfterBreak="0">
    <w:nsid w:val="7D6A2589"/>
    <w:multiLevelType w:val="hybridMultilevel"/>
    <w:tmpl w:val="9592930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30" w15:restartNumberingAfterBreak="0">
    <w:nsid w:val="7E5141D4"/>
    <w:multiLevelType w:val="hybridMultilevel"/>
    <w:tmpl w:val="48C4D90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1" w15:restartNumberingAfterBreak="0">
    <w:nsid w:val="7F205397"/>
    <w:multiLevelType w:val="hybridMultilevel"/>
    <w:tmpl w:val="B69C2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7FB33E71"/>
    <w:multiLevelType w:val="hybridMultilevel"/>
    <w:tmpl w:val="4208AB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3089296">
    <w:abstractNumId w:val="40"/>
  </w:num>
  <w:num w:numId="2" w16cid:durableId="612054355">
    <w:abstractNumId w:val="93"/>
  </w:num>
  <w:num w:numId="3" w16cid:durableId="217202844">
    <w:abstractNumId w:val="31"/>
  </w:num>
  <w:num w:numId="4" w16cid:durableId="361323712">
    <w:abstractNumId w:val="36"/>
  </w:num>
  <w:num w:numId="5" w16cid:durableId="11687662">
    <w:abstractNumId w:val="13"/>
  </w:num>
  <w:num w:numId="6" w16cid:durableId="2145350785">
    <w:abstractNumId w:val="67"/>
  </w:num>
  <w:num w:numId="7" w16cid:durableId="1766925152">
    <w:abstractNumId w:val="78"/>
  </w:num>
  <w:num w:numId="8" w16cid:durableId="451899828">
    <w:abstractNumId w:val="69"/>
  </w:num>
  <w:num w:numId="9" w16cid:durableId="225532488">
    <w:abstractNumId w:val="55"/>
  </w:num>
  <w:num w:numId="10" w16cid:durableId="580259440">
    <w:abstractNumId w:val="20"/>
  </w:num>
  <w:num w:numId="11" w16cid:durableId="509180486">
    <w:abstractNumId w:val="33"/>
  </w:num>
  <w:num w:numId="12" w16cid:durableId="1347903048">
    <w:abstractNumId w:val="44"/>
  </w:num>
  <w:num w:numId="13" w16cid:durableId="1677925352">
    <w:abstractNumId w:val="50"/>
  </w:num>
  <w:num w:numId="14" w16cid:durableId="657148114">
    <w:abstractNumId w:val="1"/>
  </w:num>
  <w:num w:numId="15" w16cid:durableId="814882723">
    <w:abstractNumId w:val="77"/>
  </w:num>
  <w:num w:numId="16" w16cid:durableId="264658517">
    <w:abstractNumId w:val="29"/>
  </w:num>
  <w:num w:numId="17" w16cid:durableId="135073568">
    <w:abstractNumId w:val="2"/>
  </w:num>
  <w:num w:numId="18" w16cid:durableId="271205155">
    <w:abstractNumId w:val="70"/>
  </w:num>
  <w:num w:numId="19" w16cid:durableId="2055998699">
    <w:abstractNumId w:val="66"/>
  </w:num>
  <w:num w:numId="20" w16cid:durableId="1007053688">
    <w:abstractNumId w:val="54"/>
  </w:num>
  <w:num w:numId="21" w16cid:durableId="471019176">
    <w:abstractNumId w:val="25"/>
  </w:num>
  <w:num w:numId="22" w16cid:durableId="451822312">
    <w:abstractNumId w:val="108"/>
  </w:num>
  <w:num w:numId="23" w16cid:durableId="845173019">
    <w:abstractNumId w:val="68"/>
  </w:num>
  <w:num w:numId="24" w16cid:durableId="1458984019">
    <w:abstractNumId w:val="52"/>
  </w:num>
  <w:num w:numId="25" w16cid:durableId="1425297667">
    <w:abstractNumId w:val="45"/>
  </w:num>
  <w:num w:numId="26" w16cid:durableId="79108238">
    <w:abstractNumId w:val="64"/>
  </w:num>
  <w:num w:numId="27" w16cid:durableId="1537353347">
    <w:abstractNumId w:val="34"/>
  </w:num>
  <w:num w:numId="28" w16cid:durableId="1095783789">
    <w:abstractNumId w:val="5"/>
  </w:num>
  <w:num w:numId="29" w16cid:durableId="1737699316">
    <w:abstractNumId w:val="106"/>
  </w:num>
  <w:num w:numId="30" w16cid:durableId="781341195">
    <w:abstractNumId w:val="105"/>
  </w:num>
  <w:num w:numId="31" w16cid:durableId="190194285">
    <w:abstractNumId w:val="109"/>
  </w:num>
  <w:num w:numId="32" w16cid:durableId="27336588">
    <w:abstractNumId w:val="112"/>
  </w:num>
  <w:num w:numId="33" w16cid:durableId="502598229">
    <w:abstractNumId w:val="99"/>
  </w:num>
  <w:num w:numId="34" w16cid:durableId="1073502655">
    <w:abstractNumId w:val="90"/>
  </w:num>
  <w:num w:numId="35" w16cid:durableId="438645401">
    <w:abstractNumId w:val="74"/>
  </w:num>
  <w:num w:numId="36" w16cid:durableId="2039773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5996642">
    <w:abstractNumId w:val="37"/>
  </w:num>
  <w:num w:numId="38" w16cid:durableId="357662661">
    <w:abstractNumId w:val="6"/>
  </w:num>
  <w:num w:numId="39" w16cid:durableId="893125654">
    <w:abstractNumId w:val="131"/>
  </w:num>
  <w:num w:numId="40" w16cid:durableId="1253507838">
    <w:abstractNumId w:val="12"/>
  </w:num>
  <w:num w:numId="41" w16cid:durableId="851453082">
    <w:abstractNumId w:val="86"/>
  </w:num>
  <w:num w:numId="42" w16cid:durableId="1514997340">
    <w:abstractNumId w:val="15"/>
  </w:num>
  <w:num w:numId="43" w16cid:durableId="936521747">
    <w:abstractNumId w:val="120"/>
  </w:num>
  <w:num w:numId="44" w16cid:durableId="1380016411">
    <w:abstractNumId w:val="28"/>
  </w:num>
  <w:num w:numId="45" w16cid:durableId="852956296">
    <w:abstractNumId w:val="80"/>
  </w:num>
  <w:num w:numId="46" w16cid:durableId="1914003907">
    <w:abstractNumId w:val="62"/>
  </w:num>
  <w:num w:numId="47" w16cid:durableId="424494090">
    <w:abstractNumId w:val="63"/>
  </w:num>
  <w:num w:numId="48" w16cid:durableId="2099783904">
    <w:abstractNumId w:val="88"/>
  </w:num>
  <w:num w:numId="49" w16cid:durableId="599878125">
    <w:abstractNumId w:val="7"/>
  </w:num>
  <w:num w:numId="50" w16cid:durableId="20521208">
    <w:abstractNumId w:val="8"/>
  </w:num>
  <w:num w:numId="51" w16cid:durableId="59838790">
    <w:abstractNumId w:val="102"/>
  </w:num>
  <w:num w:numId="52" w16cid:durableId="168953640">
    <w:abstractNumId w:val="46"/>
  </w:num>
  <w:num w:numId="53" w16cid:durableId="1084498361">
    <w:abstractNumId w:val="14"/>
  </w:num>
  <w:num w:numId="54" w16cid:durableId="1430392953">
    <w:abstractNumId w:val="132"/>
  </w:num>
  <w:num w:numId="55" w16cid:durableId="1258247298">
    <w:abstractNumId w:val="119"/>
  </w:num>
  <w:num w:numId="56" w16cid:durableId="2100906002">
    <w:abstractNumId w:val="17"/>
  </w:num>
  <w:num w:numId="57" w16cid:durableId="1244608162">
    <w:abstractNumId w:val="49"/>
  </w:num>
  <w:num w:numId="58" w16cid:durableId="1628389581">
    <w:abstractNumId w:val="0"/>
  </w:num>
  <w:num w:numId="59" w16cid:durableId="774055468">
    <w:abstractNumId w:val="114"/>
  </w:num>
  <w:num w:numId="60" w16cid:durableId="2125684907">
    <w:abstractNumId w:val="111"/>
  </w:num>
  <w:num w:numId="61" w16cid:durableId="1392462999">
    <w:abstractNumId w:val="124"/>
  </w:num>
  <w:num w:numId="62" w16cid:durableId="268319113">
    <w:abstractNumId w:val="23"/>
  </w:num>
  <w:num w:numId="63" w16cid:durableId="1540582494">
    <w:abstractNumId w:val="101"/>
  </w:num>
  <w:num w:numId="64" w16cid:durableId="822819282">
    <w:abstractNumId w:val="115"/>
  </w:num>
  <w:num w:numId="65" w16cid:durableId="1606579039">
    <w:abstractNumId w:val="104"/>
  </w:num>
  <w:num w:numId="66" w16cid:durableId="1037314066">
    <w:abstractNumId w:val="38"/>
  </w:num>
  <w:num w:numId="67" w16cid:durableId="838229231">
    <w:abstractNumId w:val="87"/>
  </w:num>
  <w:num w:numId="68" w16cid:durableId="1940602382">
    <w:abstractNumId w:val="65"/>
  </w:num>
  <w:num w:numId="69" w16cid:durableId="997657932">
    <w:abstractNumId w:val="100"/>
  </w:num>
  <w:num w:numId="70" w16cid:durableId="2127431077">
    <w:abstractNumId w:val="57"/>
  </w:num>
  <w:num w:numId="71" w16cid:durableId="1501312155">
    <w:abstractNumId w:val="10"/>
  </w:num>
  <w:num w:numId="72" w16cid:durableId="1820226457">
    <w:abstractNumId w:val="3"/>
  </w:num>
  <w:num w:numId="73" w16cid:durableId="1445348702">
    <w:abstractNumId w:val="47"/>
  </w:num>
  <w:num w:numId="74" w16cid:durableId="1718309825">
    <w:abstractNumId w:val="92"/>
  </w:num>
  <w:num w:numId="75" w16cid:durableId="1537154281">
    <w:abstractNumId w:val="19"/>
  </w:num>
  <w:num w:numId="76" w16cid:durableId="297565096">
    <w:abstractNumId w:val="82"/>
  </w:num>
  <w:num w:numId="77" w16cid:durableId="1536191746">
    <w:abstractNumId w:val="53"/>
  </w:num>
  <w:num w:numId="78" w16cid:durableId="391008585">
    <w:abstractNumId w:val="75"/>
  </w:num>
  <w:num w:numId="79" w16cid:durableId="1863855607">
    <w:abstractNumId w:val="30"/>
  </w:num>
  <w:num w:numId="80" w16cid:durableId="1654480957">
    <w:abstractNumId w:val="126"/>
  </w:num>
  <w:num w:numId="81" w16cid:durableId="576674591">
    <w:abstractNumId w:val="91"/>
  </w:num>
  <w:num w:numId="82" w16cid:durableId="2080790281">
    <w:abstractNumId w:val="79"/>
  </w:num>
  <w:num w:numId="83" w16cid:durableId="2019968463">
    <w:abstractNumId w:val="71"/>
  </w:num>
  <w:num w:numId="84" w16cid:durableId="888104311">
    <w:abstractNumId w:val="18"/>
  </w:num>
  <w:num w:numId="85" w16cid:durableId="2057116534">
    <w:abstractNumId w:val="98"/>
  </w:num>
  <w:num w:numId="86" w16cid:durableId="1946766244">
    <w:abstractNumId w:val="42"/>
  </w:num>
  <w:num w:numId="87" w16cid:durableId="194318579">
    <w:abstractNumId w:val="72"/>
  </w:num>
  <w:num w:numId="88" w16cid:durableId="799153672">
    <w:abstractNumId w:val="60"/>
  </w:num>
  <w:num w:numId="89" w16cid:durableId="854424925">
    <w:abstractNumId w:val="43"/>
  </w:num>
  <w:num w:numId="90" w16cid:durableId="982545111">
    <w:abstractNumId w:val="130"/>
  </w:num>
  <w:num w:numId="91" w16cid:durableId="293565281">
    <w:abstractNumId w:val="26"/>
  </w:num>
  <w:num w:numId="92" w16cid:durableId="1032533580">
    <w:abstractNumId w:val="96"/>
  </w:num>
  <w:num w:numId="93" w16cid:durableId="457407981">
    <w:abstractNumId w:val="58"/>
  </w:num>
  <w:num w:numId="94" w16cid:durableId="1528979672">
    <w:abstractNumId w:val="11"/>
  </w:num>
  <w:num w:numId="95" w16cid:durableId="1556545664">
    <w:abstractNumId w:val="113"/>
  </w:num>
  <w:num w:numId="96" w16cid:durableId="58944205">
    <w:abstractNumId w:val="129"/>
  </w:num>
  <w:num w:numId="97" w16cid:durableId="146822636">
    <w:abstractNumId w:val="4"/>
  </w:num>
  <w:num w:numId="98" w16cid:durableId="149635609">
    <w:abstractNumId w:val="97"/>
  </w:num>
  <w:num w:numId="99" w16cid:durableId="761494147">
    <w:abstractNumId w:val="76"/>
  </w:num>
  <w:num w:numId="100" w16cid:durableId="954599775">
    <w:abstractNumId w:val="61"/>
  </w:num>
  <w:num w:numId="101" w16cid:durableId="2078042795">
    <w:abstractNumId w:val="128"/>
  </w:num>
  <w:num w:numId="102" w16cid:durableId="1418553823">
    <w:abstractNumId w:val="84"/>
  </w:num>
  <w:num w:numId="103" w16cid:durableId="1928732502">
    <w:abstractNumId w:val="48"/>
  </w:num>
  <w:num w:numId="104" w16cid:durableId="578489463">
    <w:abstractNumId w:val="94"/>
  </w:num>
  <w:num w:numId="105" w16cid:durableId="1882935248">
    <w:abstractNumId w:val="35"/>
  </w:num>
  <w:num w:numId="106" w16cid:durableId="2072188001">
    <w:abstractNumId w:val="116"/>
  </w:num>
  <w:num w:numId="107" w16cid:durableId="211888294">
    <w:abstractNumId w:val="39"/>
  </w:num>
  <w:num w:numId="108" w16cid:durableId="1518420809">
    <w:abstractNumId w:val="125"/>
  </w:num>
  <w:num w:numId="109" w16cid:durableId="2131315625">
    <w:abstractNumId w:val="89"/>
  </w:num>
  <w:num w:numId="110" w16cid:durableId="1962881170">
    <w:abstractNumId w:val="123"/>
  </w:num>
  <w:num w:numId="111" w16cid:durableId="51927593">
    <w:abstractNumId w:val="21"/>
  </w:num>
  <w:num w:numId="112" w16cid:durableId="1072775809">
    <w:abstractNumId w:val="127"/>
  </w:num>
  <w:num w:numId="113" w16cid:durableId="1282613097">
    <w:abstractNumId w:val="41"/>
  </w:num>
  <w:num w:numId="114" w16cid:durableId="1162743375">
    <w:abstractNumId w:val="56"/>
  </w:num>
  <w:num w:numId="115" w16cid:durableId="1786384651">
    <w:abstractNumId w:val="59"/>
  </w:num>
  <w:num w:numId="116" w16cid:durableId="632177344">
    <w:abstractNumId w:val="117"/>
  </w:num>
  <w:num w:numId="117" w16cid:durableId="907542743">
    <w:abstractNumId w:val="95"/>
  </w:num>
  <w:num w:numId="118" w16cid:durableId="526721913">
    <w:abstractNumId w:val="27"/>
  </w:num>
  <w:num w:numId="119" w16cid:durableId="1875576761">
    <w:abstractNumId w:val="110"/>
  </w:num>
  <w:num w:numId="120" w16cid:durableId="504711139">
    <w:abstractNumId w:val="32"/>
  </w:num>
  <w:num w:numId="121" w16cid:durableId="69695129">
    <w:abstractNumId w:val="24"/>
  </w:num>
  <w:num w:numId="122" w16cid:durableId="743915406">
    <w:abstractNumId w:val="107"/>
  </w:num>
  <w:num w:numId="123" w16cid:durableId="592862850">
    <w:abstractNumId w:val="122"/>
  </w:num>
  <w:num w:numId="124" w16cid:durableId="2031951736">
    <w:abstractNumId w:val="121"/>
  </w:num>
  <w:num w:numId="125" w16cid:durableId="182322429">
    <w:abstractNumId w:val="9"/>
  </w:num>
  <w:num w:numId="126" w16cid:durableId="1853110427">
    <w:abstractNumId w:val="73"/>
  </w:num>
  <w:num w:numId="127" w16cid:durableId="653683342">
    <w:abstractNumId w:val="16"/>
  </w:num>
  <w:num w:numId="128" w16cid:durableId="1691563073">
    <w:abstractNumId w:val="103"/>
  </w:num>
  <w:num w:numId="129" w16cid:durableId="1200508358">
    <w:abstractNumId w:val="118"/>
  </w:num>
  <w:num w:numId="130" w16cid:durableId="1623003208">
    <w:abstractNumId w:val="85"/>
  </w:num>
  <w:num w:numId="131" w16cid:durableId="1750811479">
    <w:abstractNumId w:val="51"/>
  </w:num>
  <w:num w:numId="132" w16cid:durableId="521893871">
    <w:abstractNumId w:val="83"/>
  </w:num>
  <w:num w:numId="133" w16cid:durableId="1600916559">
    <w:abstractNumId w:val="8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5F"/>
    <w:rsid w:val="000001D2"/>
    <w:rsid w:val="000005F9"/>
    <w:rsid w:val="00000BCF"/>
    <w:rsid w:val="00001DC9"/>
    <w:rsid w:val="00001F90"/>
    <w:rsid w:val="0000234B"/>
    <w:rsid w:val="00002756"/>
    <w:rsid w:val="000046DF"/>
    <w:rsid w:val="000047FD"/>
    <w:rsid w:val="000049F3"/>
    <w:rsid w:val="000051C8"/>
    <w:rsid w:val="00006E2D"/>
    <w:rsid w:val="000077A8"/>
    <w:rsid w:val="00007D9B"/>
    <w:rsid w:val="00011150"/>
    <w:rsid w:val="00011289"/>
    <w:rsid w:val="0001131E"/>
    <w:rsid w:val="000113D5"/>
    <w:rsid w:val="0001332E"/>
    <w:rsid w:val="00013E25"/>
    <w:rsid w:val="00015487"/>
    <w:rsid w:val="000162F9"/>
    <w:rsid w:val="00016A63"/>
    <w:rsid w:val="00017953"/>
    <w:rsid w:val="00017E21"/>
    <w:rsid w:val="0002086E"/>
    <w:rsid w:val="00020A61"/>
    <w:rsid w:val="00021634"/>
    <w:rsid w:val="00021E3A"/>
    <w:rsid w:val="0002298B"/>
    <w:rsid w:val="000263C3"/>
    <w:rsid w:val="0002659B"/>
    <w:rsid w:val="00026E3E"/>
    <w:rsid w:val="000276D3"/>
    <w:rsid w:val="00027863"/>
    <w:rsid w:val="00027BF6"/>
    <w:rsid w:val="00030B18"/>
    <w:rsid w:val="00030E32"/>
    <w:rsid w:val="00032D95"/>
    <w:rsid w:val="000335E3"/>
    <w:rsid w:val="00034A44"/>
    <w:rsid w:val="00034BF7"/>
    <w:rsid w:val="00035976"/>
    <w:rsid w:val="000360E6"/>
    <w:rsid w:val="00036EA9"/>
    <w:rsid w:val="00040AEB"/>
    <w:rsid w:val="00041CD5"/>
    <w:rsid w:val="000421A5"/>
    <w:rsid w:val="00042719"/>
    <w:rsid w:val="000427F4"/>
    <w:rsid w:val="000444F0"/>
    <w:rsid w:val="000445A2"/>
    <w:rsid w:val="000453CA"/>
    <w:rsid w:val="00045CA5"/>
    <w:rsid w:val="00046382"/>
    <w:rsid w:val="00047629"/>
    <w:rsid w:val="0005051D"/>
    <w:rsid w:val="00051784"/>
    <w:rsid w:val="000519CA"/>
    <w:rsid w:val="000534D0"/>
    <w:rsid w:val="00053D98"/>
    <w:rsid w:val="00053F40"/>
    <w:rsid w:val="00054EB7"/>
    <w:rsid w:val="00057B6E"/>
    <w:rsid w:val="00060CEC"/>
    <w:rsid w:val="00062F60"/>
    <w:rsid w:val="000630D6"/>
    <w:rsid w:val="00063E7B"/>
    <w:rsid w:val="00063F51"/>
    <w:rsid w:val="000655CB"/>
    <w:rsid w:val="00065841"/>
    <w:rsid w:val="0006603F"/>
    <w:rsid w:val="0006670F"/>
    <w:rsid w:val="00066728"/>
    <w:rsid w:val="00066F2A"/>
    <w:rsid w:val="00067950"/>
    <w:rsid w:val="00067986"/>
    <w:rsid w:val="000709B9"/>
    <w:rsid w:val="00070A7A"/>
    <w:rsid w:val="00071DE0"/>
    <w:rsid w:val="000729A6"/>
    <w:rsid w:val="00072B3F"/>
    <w:rsid w:val="000732D4"/>
    <w:rsid w:val="00073E32"/>
    <w:rsid w:val="0007509F"/>
    <w:rsid w:val="00075BBE"/>
    <w:rsid w:val="000767EB"/>
    <w:rsid w:val="000817B8"/>
    <w:rsid w:val="000821D4"/>
    <w:rsid w:val="00082DA1"/>
    <w:rsid w:val="00083202"/>
    <w:rsid w:val="00084052"/>
    <w:rsid w:val="00084A5B"/>
    <w:rsid w:val="00084C83"/>
    <w:rsid w:val="00085D01"/>
    <w:rsid w:val="00087B8F"/>
    <w:rsid w:val="0009064C"/>
    <w:rsid w:val="00090660"/>
    <w:rsid w:val="0009186B"/>
    <w:rsid w:val="000921A1"/>
    <w:rsid w:val="000934A4"/>
    <w:rsid w:val="00094935"/>
    <w:rsid w:val="00096DFE"/>
    <w:rsid w:val="00097002"/>
    <w:rsid w:val="00097722"/>
    <w:rsid w:val="000A1087"/>
    <w:rsid w:val="000A1A91"/>
    <w:rsid w:val="000A2B52"/>
    <w:rsid w:val="000A2F9F"/>
    <w:rsid w:val="000A6E4B"/>
    <w:rsid w:val="000B119D"/>
    <w:rsid w:val="000B281C"/>
    <w:rsid w:val="000B298C"/>
    <w:rsid w:val="000B298F"/>
    <w:rsid w:val="000B2BFC"/>
    <w:rsid w:val="000B4AEA"/>
    <w:rsid w:val="000B5DDA"/>
    <w:rsid w:val="000B5F4C"/>
    <w:rsid w:val="000B6309"/>
    <w:rsid w:val="000B69AC"/>
    <w:rsid w:val="000B72C0"/>
    <w:rsid w:val="000C0081"/>
    <w:rsid w:val="000C0EF2"/>
    <w:rsid w:val="000C249F"/>
    <w:rsid w:val="000C2D96"/>
    <w:rsid w:val="000C3052"/>
    <w:rsid w:val="000C30CB"/>
    <w:rsid w:val="000C36CB"/>
    <w:rsid w:val="000C3BC3"/>
    <w:rsid w:val="000C58F3"/>
    <w:rsid w:val="000C7BB7"/>
    <w:rsid w:val="000D06D0"/>
    <w:rsid w:val="000D13E0"/>
    <w:rsid w:val="000D1907"/>
    <w:rsid w:val="000D29A7"/>
    <w:rsid w:val="000D34B9"/>
    <w:rsid w:val="000D3844"/>
    <w:rsid w:val="000D55C3"/>
    <w:rsid w:val="000D6CE0"/>
    <w:rsid w:val="000D74DF"/>
    <w:rsid w:val="000D7FB4"/>
    <w:rsid w:val="000E0329"/>
    <w:rsid w:val="000E1D9E"/>
    <w:rsid w:val="000E4FC0"/>
    <w:rsid w:val="000E6CC9"/>
    <w:rsid w:val="000E7AB7"/>
    <w:rsid w:val="000F0BAE"/>
    <w:rsid w:val="000F341A"/>
    <w:rsid w:val="000F3D13"/>
    <w:rsid w:val="000F45C8"/>
    <w:rsid w:val="000F6C14"/>
    <w:rsid w:val="00100449"/>
    <w:rsid w:val="0010076E"/>
    <w:rsid w:val="001032D4"/>
    <w:rsid w:val="00103EA4"/>
    <w:rsid w:val="00103ED8"/>
    <w:rsid w:val="001065D1"/>
    <w:rsid w:val="001067C6"/>
    <w:rsid w:val="001112E6"/>
    <w:rsid w:val="00111E87"/>
    <w:rsid w:val="001125A6"/>
    <w:rsid w:val="0011287F"/>
    <w:rsid w:val="001154F7"/>
    <w:rsid w:val="00115EEE"/>
    <w:rsid w:val="0011648D"/>
    <w:rsid w:val="00117936"/>
    <w:rsid w:val="001179DF"/>
    <w:rsid w:val="00121D89"/>
    <w:rsid w:val="00123969"/>
    <w:rsid w:val="00123C69"/>
    <w:rsid w:val="0012479A"/>
    <w:rsid w:val="0012481D"/>
    <w:rsid w:val="00125011"/>
    <w:rsid w:val="00126C1F"/>
    <w:rsid w:val="001300CD"/>
    <w:rsid w:val="00130261"/>
    <w:rsid w:val="001320B7"/>
    <w:rsid w:val="00132EFD"/>
    <w:rsid w:val="00133129"/>
    <w:rsid w:val="00133CE8"/>
    <w:rsid w:val="001341CF"/>
    <w:rsid w:val="00135ED6"/>
    <w:rsid w:val="001364E3"/>
    <w:rsid w:val="00140685"/>
    <w:rsid w:val="00142862"/>
    <w:rsid w:val="00142CE2"/>
    <w:rsid w:val="00142EB2"/>
    <w:rsid w:val="00143065"/>
    <w:rsid w:val="001431D8"/>
    <w:rsid w:val="00143852"/>
    <w:rsid w:val="00143CF1"/>
    <w:rsid w:val="0014457B"/>
    <w:rsid w:val="00145998"/>
    <w:rsid w:val="00145B28"/>
    <w:rsid w:val="00147177"/>
    <w:rsid w:val="00150029"/>
    <w:rsid w:val="00150C5D"/>
    <w:rsid w:val="00151764"/>
    <w:rsid w:val="00151E06"/>
    <w:rsid w:val="00152F76"/>
    <w:rsid w:val="0015515F"/>
    <w:rsid w:val="00155D61"/>
    <w:rsid w:val="00156F60"/>
    <w:rsid w:val="00157F4E"/>
    <w:rsid w:val="00162447"/>
    <w:rsid w:val="001632DC"/>
    <w:rsid w:val="0016451D"/>
    <w:rsid w:val="00166B02"/>
    <w:rsid w:val="00167417"/>
    <w:rsid w:val="00167AA8"/>
    <w:rsid w:val="00171549"/>
    <w:rsid w:val="00173346"/>
    <w:rsid w:val="00173676"/>
    <w:rsid w:val="0017372D"/>
    <w:rsid w:val="001737D6"/>
    <w:rsid w:val="00174B67"/>
    <w:rsid w:val="00174F60"/>
    <w:rsid w:val="00174FEC"/>
    <w:rsid w:val="00175134"/>
    <w:rsid w:val="0017578B"/>
    <w:rsid w:val="0017738C"/>
    <w:rsid w:val="00181DD7"/>
    <w:rsid w:val="001828CD"/>
    <w:rsid w:val="00183739"/>
    <w:rsid w:val="00183847"/>
    <w:rsid w:val="001842AD"/>
    <w:rsid w:val="00184C0E"/>
    <w:rsid w:val="0018586C"/>
    <w:rsid w:val="00185C6D"/>
    <w:rsid w:val="00186AA3"/>
    <w:rsid w:val="00190F02"/>
    <w:rsid w:val="00191AF7"/>
    <w:rsid w:val="00192BBF"/>
    <w:rsid w:val="00192BE8"/>
    <w:rsid w:val="00194943"/>
    <w:rsid w:val="00195925"/>
    <w:rsid w:val="001965A2"/>
    <w:rsid w:val="00196FA7"/>
    <w:rsid w:val="00197B57"/>
    <w:rsid w:val="001A0F81"/>
    <w:rsid w:val="001A33D9"/>
    <w:rsid w:val="001A41F6"/>
    <w:rsid w:val="001A46A0"/>
    <w:rsid w:val="001A4A48"/>
    <w:rsid w:val="001A4D8B"/>
    <w:rsid w:val="001A5547"/>
    <w:rsid w:val="001A6E57"/>
    <w:rsid w:val="001A6EA2"/>
    <w:rsid w:val="001A7B58"/>
    <w:rsid w:val="001B18C1"/>
    <w:rsid w:val="001B1BFD"/>
    <w:rsid w:val="001B226A"/>
    <w:rsid w:val="001B3932"/>
    <w:rsid w:val="001B494E"/>
    <w:rsid w:val="001B5CD8"/>
    <w:rsid w:val="001B5EFF"/>
    <w:rsid w:val="001B7869"/>
    <w:rsid w:val="001C035F"/>
    <w:rsid w:val="001C3618"/>
    <w:rsid w:val="001C4AF7"/>
    <w:rsid w:val="001C5FC4"/>
    <w:rsid w:val="001C6F3C"/>
    <w:rsid w:val="001C739F"/>
    <w:rsid w:val="001C7568"/>
    <w:rsid w:val="001C7781"/>
    <w:rsid w:val="001D07C0"/>
    <w:rsid w:val="001D0984"/>
    <w:rsid w:val="001D0C40"/>
    <w:rsid w:val="001D2247"/>
    <w:rsid w:val="001D2C06"/>
    <w:rsid w:val="001D3249"/>
    <w:rsid w:val="001D3580"/>
    <w:rsid w:val="001D4961"/>
    <w:rsid w:val="001D4984"/>
    <w:rsid w:val="001D5302"/>
    <w:rsid w:val="001D6FB1"/>
    <w:rsid w:val="001D78F9"/>
    <w:rsid w:val="001E0031"/>
    <w:rsid w:val="001E0CFE"/>
    <w:rsid w:val="001E0DA9"/>
    <w:rsid w:val="001E2727"/>
    <w:rsid w:val="001E3132"/>
    <w:rsid w:val="001E3439"/>
    <w:rsid w:val="001E4336"/>
    <w:rsid w:val="001E5124"/>
    <w:rsid w:val="001E5694"/>
    <w:rsid w:val="001E5E24"/>
    <w:rsid w:val="001E68B7"/>
    <w:rsid w:val="001E6D47"/>
    <w:rsid w:val="001E7197"/>
    <w:rsid w:val="001E7D28"/>
    <w:rsid w:val="001F19C2"/>
    <w:rsid w:val="001F2425"/>
    <w:rsid w:val="001F254B"/>
    <w:rsid w:val="001F408B"/>
    <w:rsid w:val="001F40B1"/>
    <w:rsid w:val="001F58D1"/>
    <w:rsid w:val="001F6515"/>
    <w:rsid w:val="001F6B2D"/>
    <w:rsid w:val="001F71DF"/>
    <w:rsid w:val="0020057E"/>
    <w:rsid w:val="00200DA9"/>
    <w:rsid w:val="002014E7"/>
    <w:rsid w:val="00201AF9"/>
    <w:rsid w:val="00204714"/>
    <w:rsid w:val="0020504F"/>
    <w:rsid w:val="0020626C"/>
    <w:rsid w:val="002062FC"/>
    <w:rsid w:val="00207C0D"/>
    <w:rsid w:val="00210028"/>
    <w:rsid w:val="00210068"/>
    <w:rsid w:val="002101BB"/>
    <w:rsid w:val="00210C45"/>
    <w:rsid w:val="00210D88"/>
    <w:rsid w:val="00212FFB"/>
    <w:rsid w:val="00213D26"/>
    <w:rsid w:val="00215956"/>
    <w:rsid w:val="00220B37"/>
    <w:rsid w:val="00220C0D"/>
    <w:rsid w:val="00220FA2"/>
    <w:rsid w:val="00221C99"/>
    <w:rsid w:val="002223FD"/>
    <w:rsid w:val="002226EE"/>
    <w:rsid w:val="00222A2F"/>
    <w:rsid w:val="00223976"/>
    <w:rsid w:val="00223AFC"/>
    <w:rsid w:val="00224413"/>
    <w:rsid w:val="002249AA"/>
    <w:rsid w:val="00224D23"/>
    <w:rsid w:val="00225C45"/>
    <w:rsid w:val="002303C3"/>
    <w:rsid w:val="002324D7"/>
    <w:rsid w:val="002333FD"/>
    <w:rsid w:val="0023357B"/>
    <w:rsid w:val="00234834"/>
    <w:rsid w:val="002353EF"/>
    <w:rsid w:val="002355A7"/>
    <w:rsid w:val="00236549"/>
    <w:rsid w:val="0023767F"/>
    <w:rsid w:val="0024053B"/>
    <w:rsid w:val="0024221B"/>
    <w:rsid w:val="00243743"/>
    <w:rsid w:val="0024491A"/>
    <w:rsid w:val="0024592D"/>
    <w:rsid w:val="00245F17"/>
    <w:rsid w:val="00246DCA"/>
    <w:rsid w:val="00246DCB"/>
    <w:rsid w:val="00246F48"/>
    <w:rsid w:val="002478A8"/>
    <w:rsid w:val="002501D0"/>
    <w:rsid w:val="00250745"/>
    <w:rsid w:val="00250B6A"/>
    <w:rsid w:val="00251454"/>
    <w:rsid w:val="0025274C"/>
    <w:rsid w:val="00252848"/>
    <w:rsid w:val="00252A35"/>
    <w:rsid w:val="00253755"/>
    <w:rsid w:val="0025402C"/>
    <w:rsid w:val="002551A1"/>
    <w:rsid w:val="002558DC"/>
    <w:rsid w:val="00256B10"/>
    <w:rsid w:val="00256CBE"/>
    <w:rsid w:val="002573A4"/>
    <w:rsid w:val="002574C7"/>
    <w:rsid w:val="00260413"/>
    <w:rsid w:val="00261036"/>
    <w:rsid w:val="0026128D"/>
    <w:rsid w:val="002625DB"/>
    <w:rsid w:val="002628CC"/>
    <w:rsid w:val="00262A46"/>
    <w:rsid w:val="00262CD1"/>
    <w:rsid w:val="00262F0F"/>
    <w:rsid w:val="00262F94"/>
    <w:rsid w:val="0026309E"/>
    <w:rsid w:val="00263EE8"/>
    <w:rsid w:val="002650EE"/>
    <w:rsid w:val="0026535A"/>
    <w:rsid w:val="00267091"/>
    <w:rsid w:val="0026749F"/>
    <w:rsid w:val="0027088F"/>
    <w:rsid w:val="0027169F"/>
    <w:rsid w:val="00273D3D"/>
    <w:rsid w:val="00274015"/>
    <w:rsid w:val="0027524A"/>
    <w:rsid w:val="0027583B"/>
    <w:rsid w:val="002774A4"/>
    <w:rsid w:val="00277652"/>
    <w:rsid w:val="00280A79"/>
    <w:rsid w:val="002819E7"/>
    <w:rsid w:val="00283827"/>
    <w:rsid w:val="00283E5A"/>
    <w:rsid w:val="00284252"/>
    <w:rsid w:val="00284717"/>
    <w:rsid w:val="00285CC8"/>
    <w:rsid w:val="00285E5A"/>
    <w:rsid w:val="002867A2"/>
    <w:rsid w:val="00287B77"/>
    <w:rsid w:val="0029020B"/>
    <w:rsid w:val="0029038D"/>
    <w:rsid w:val="00292EB2"/>
    <w:rsid w:val="0029363B"/>
    <w:rsid w:val="00294665"/>
    <w:rsid w:val="002967AC"/>
    <w:rsid w:val="00296915"/>
    <w:rsid w:val="00296961"/>
    <w:rsid w:val="002977AA"/>
    <w:rsid w:val="002A01B1"/>
    <w:rsid w:val="002A0433"/>
    <w:rsid w:val="002A0D32"/>
    <w:rsid w:val="002A13BF"/>
    <w:rsid w:val="002A193C"/>
    <w:rsid w:val="002A391A"/>
    <w:rsid w:val="002B08E3"/>
    <w:rsid w:val="002B19ED"/>
    <w:rsid w:val="002B444F"/>
    <w:rsid w:val="002B576B"/>
    <w:rsid w:val="002B592D"/>
    <w:rsid w:val="002B699B"/>
    <w:rsid w:val="002B6F95"/>
    <w:rsid w:val="002C2548"/>
    <w:rsid w:val="002C431E"/>
    <w:rsid w:val="002C5295"/>
    <w:rsid w:val="002C73E7"/>
    <w:rsid w:val="002C75BB"/>
    <w:rsid w:val="002D08F5"/>
    <w:rsid w:val="002D0A02"/>
    <w:rsid w:val="002D1FAB"/>
    <w:rsid w:val="002D2654"/>
    <w:rsid w:val="002D2C96"/>
    <w:rsid w:val="002D31FF"/>
    <w:rsid w:val="002D5466"/>
    <w:rsid w:val="002D58DB"/>
    <w:rsid w:val="002D656E"/>
    <w:rsid w:val="002D65FD"/>
    <w:rsid w:val="002D6891"/>
    <w:rsid w:val="002D76E7"/>
    <w:rsid w:val="002E0922"/>
    <w:rsid w:val="002E2BD4"/>
    <w:rsid w:val="002E3094"/>
    <w:rsid w:val="002E524B"/>
    <w:rsid w:val="002E5694"/>
    <w:rsid w:val="002E5785"/>
    <w:rsid w:val="002E5F29"/>
    <w:rsid w:val="002E6D65"/>
    <w:rsid w:val="002E74C7"/>
    <w:rsid w:val="002F1832"/>
    <w:rsid w:val="002F26A3"/>
    <w:rsid w:val="002F58A1"/>
    <w:rsid w:val="002F61A0"/>
    <w:rsid w:val="002F6C52"/>
    <w:rsid w:val="0030137E"/>
    <w:rsid w:val="003014A0"/>
    <w:rsid w:val="003015C3"/>
    <w:rsid w:val="003017E8"/>
    <w:rsid w:val="00301CC1"/>
    <w:rsid w:val="00303563"/>
    <w:rsid w:val="00304B42"/>
    <w:rsid w:val="003054BE"/>
    <w:rsid w:val="003059C7"/>
    <w:rsid w:val="00305CE6"/>
    <w:rsid w:val="00305E47"/>
    <w:rsid w:val="00306E45"/>
    <w:rsid w:val="003073C9"/>
    <w:rsid w:val="00307469"/>
    <w:rsid w:val="003077FC"/>
    <w:rsid w:val="0031024B"/>
    <w:rsid w:val="00311BD1"/>
    <w:rsid w:val="00311DAE"/>
    <w:rsid w:val="00312C0B"/>
    <w:rsid w:val="00313616"/>
    <w:rsid w:val="0031575F"/>
    <w:rsid w:val="00316667"/>
    <w:rsid w:val="00317825"/>
    <w:rsid w:val="00317888"/>
    <w:rsid w:val="00321706"/>
    <w:rsid w:val="00321D8A"/>
    <w:rsid w:val="00321E52"/>
    <w:rsid w:val="00323ECC"/>
    <w:rsid w:val="003243F9"/>
    <w:rsid w:val="00324A7A"/>
    <w:rsid w:val="00324F94"/>
    <w:rsid w:val="00325B10"/>
    <w:rsid w:val="00325F85"/>
    <w:rsid w:val="0032639C"/>
    <w:rsid w:val="00326FFE"/>
    <w:rsid w:val="0032712D"/>
    <w:rsid w:val="00327916"/>
    <w:rsid w:val="003304E1"/>
    <w:rsid w:val="003318AD"/>
    <w:rsid w:val="00331E84"/>
    <w:rsid w:val="00332867"/>
    <w:rsid w:val="003328AE"/>
    <w:rsid w:val="00332D1D"/>
    <w:rsid w:val="00332FE4"/>
    <w:rsid w:val="0033315D"/>
    <w:rsid w:val="0033397F"/>
    <w:rsid w:val="00333C72"/>
    <w:rsid w:val="00335A0D"/>
    <w:rsid w:val="00335E7B"/>
    <w:rsid w:val="0033643D"/>
    <w:rsid w:val="0033677B"/>
    <w:rsid w:val="00341F2E"/>
    <w:rsid w:val="00344D2D"/>
    <w:rsid w:val="00346895"/>
    <w:rsid w:val="00346BF0"/>
    <w:rsid w:val="00347737"/>
    <w:rsid w:val="00347EC9"/>
    <w:rsid w:val="00350408"/>
    <w:rsid w:val="00351F1A"/>
    <w:rsid w:val="00352CA3"/>
    <w:rsid w:val="00354C48"/>
    <w:rsid w:val="003559AA"/>
    <w:rsid w:val="00356FA5"/>
    <w:rsid w:val="00357786"/>
    <w:rsid w:val="00362595"/>
    <w:rsid w:val="00362CDA"/>
    <w:rsid w:val="00363885"/>
    <w:rsid w:val="003644C7"/>
    <w:rsid w:val="003646F5"/>
    <w:rsid w:val="0036531C"/>
    <w:rsid w:val="003661A7"/>
    <w:rsid w:val="00366ABA"/>
    <w:rsid w:val="00366BE9"/>
    <w:rsid w:val="00366CC5"/>
    <w:rsid w:val="0037116B"/>
    <w:rsid w:val="00371A99"/>
    <w:rsid w:val="00371D81"/>
    <w:rsid w:val="00372138"/>
    <w:rsid w:val="0037227C"/>
    <w:rsid w:val="00372FEA"/>
    <w:rsid w:val="003756BD"/>
    <w:rsid w:val="00376097"/>
    <w:rsid w:val="003760EB"/>
    <w:rsid w:val="00376373"/>
    <w:rsid w:val="0037741F"/>
    <w:rsid w:val="00377421"/>
    <w:rsid w:val="003813C2"/>
    <w:rsid w:val="00381901"/>
    <w:rsid w:val="00381C30"/>
    <w:rsid w:val="0038202A"/>
    <w:rsid w:val="00382F74"/>
    <w:rsid w:val="0038557E"/>
    <w:rsid w:val="0038756C"/>
    <w:rsid w:val="00390DA8"/>
    <w:rsid w:val="00390DAB"/>
    <w:rsid w:val="00390DC8"/>
    <w:rsid w:val="00391B6C"/>
    <w:rsid w:val="00393316"/>
    <w:rsid w:val="003959F8"/>
    <w:rsid w:val="00395D3E"/>
    <w:rsid w:val="00395E0E"/>
    <w:rsid w:val="00395ECF"/>
    <w:rsid w:val="0039695B"/>
    <w:rsid w:val="003A3296"/>
    <w:rsid w:val="003A3A03"/>
    <w:rsid w:val="003A5E1C"/>
    <w:rsid w:val="003A6383"/>
    <w:rsid w:val="003A696C"/>
    <w:rsid w:val="003A6F63"/>
    <w:rsid w:val="003A7443"/>
    <w:rsid w:val="003A7CBA"/>
    <w:rsid w:val="003B16E8"/>
    <w:rsid w:val="003B25E9"/>
    <w:rsid w:val="003B2740"/>
    <w:rsid w:val="003B30F0"/>
    <w:rsid w:val="003B3970"/>
    <w:rsid w:val="003B4553"/>
    <w:rsid w:val="003B5414"/>
    <w:rsid w:val="003B5D20"/>
    <w:rsid w:val="003B5FB3"/>
    <w:rsid w:val="003C0B7D"/>
    <w:rsid w:val="003C0C0A"/>
    <w:rsid w:val="003C1235"/>
    <w:rsid w:val="003C12B2"/>
    <w:rsid w:val="003C18BC"/>
    <w:rsid w:val="003C2785"/>
    <w:rsid w:val="003C467D"/>
    <w:rsid w:val="003C5077"/>
    <w:rsid w:val="003C55E5"/>
    <w:rsid w:val="003C6664"/>
    <w:rsid w:val="003C668F"/>
    <w:rsid w:val="003C6878"/>
    <w:rsid w:val="003D0BAC"/>
    <w:rsid w:val="003D0D68"/>
    <w:rsid w:val="003D1067"/>
    <w:rsid w:val="003D16AF"/>
    <w:rsid w:val="003D2672"/>
    <w:rsid w:val="003D2BC0"/>
    <w:rsid w:val="003D2DCD"/>
    <w:rsid w:val="003D4786"/>
    <w:rsid w:val="003D67CE"/>
    <w:rsid w:val="003D684C"/>
    <w:rsid w:val="003D6961"/>
    <w:rsid w:val="003D7D4B"/>
    <w:rsid w:val="003E0B7D"/>
    <w:rsid w:val="003E2D21"/>
    <w:rsid w:val="003E3718"/>
    <w:rsid w:val="003E3CB1"/>
    <w:rsid w:val="003E4251"/>
    <w:rsid w:val="003E473D"/>
    <w:rsid w:val="003E67D6"/>
    <w:rsid w:val="003E6855"/>
    <w:rsid w:val="003E6CF2"/>
    <w:rsid w:val="003E7278"/>
    <w:rsid w:val="003E77C9"/>
    <w:rsid w:val="003E7DED"/>
    <w:rsid w:val="003E7F86"/>
    <w:rsid w:val="003F0126"/>
    <w:rsid w:val="003F01B4"/>
    <w:rsid w:val="003F03B7"/>
    <w:rsid w:val="003F226B"/>
    <w:rsid w:val="003F2CE3"/>
    <w:rsid w:val="003F3F2F"/>
    <w:rsid w:val="003F50DF"/>
    <w:rsid w:val="003F56E3"/>
    <w:rsid w:val="003F581D"/>
    <w:rsid w:val="003F5D79"/>
    <w:rsid w:val="003F5FB9"/>
    <w:rsid w:val="003F727D"/>
    <w:rsid w:val="003F7288"/>
    <w:rsid w:val="004014CD"/>
    <w:rsid w:val="0040173B"/>
    <w:rsid w:val="00401B64"/>
    <w:rsid w:val="004027D3"/>
    <w:rsid w:val="004044D5"/>
    <w:rsid w:val="00405ED5"/>
    <w:rsid w:val="00406966"/>
    <w:rsid w:val="004075C9"/>
    <w:rsid w:val="004104B2"/>
    <w:rsid w:val="0041054B"/>
    <w:rsid w:val="00410AB6"/>
    <w:rsid w:val="004113FD"/>
    <w:rsid w:val="004114B5"/>
    <w:rsid w:val="0041263C"/>
    <w:rsid w:val="00413C23"/>
    <w:rsid w:val="00413C34"/>
    <w:rsid w:val="00414C77"/>
    <w:rsid w:val="00414CE7"/>
    <w:rsid w:val="00414DD2"/>
    <w:rsid w:val="00416C15"/>
    <w:rsid w:val="0042024B"/>
    <w:rsid w:val="0042028E"/>
    <w:rsid w:val="00420D93"/>
    <w:rsid w:val="0042195C"/>
    <w:rsid w:val="0042257A"/>
    <w:rsid w:val="00423460"/>
    <w:rsid w:val="0042567B"/>
    <w:rsid w:val="00427DD7"/>
    <w:rsid w:val="00430846"/>
    <w:rsid w:val="004309C1"/>
    <w:rsid w:val="00430BF8"/>
    <w:rsid w:val="00432891"/>
    <w:rsid w:val="00433BC5"/>
    <w:rsid w:val="00434F35"/>
    <w:rsid w:val="00435E0B"/>
    <w:rsid w:val="004365D4"/>
    <w:rsid w:val="00436F3B"/>
    <w:rsid w:val="00437420"/>
    <w:rsid w:val="004379BF"/>
    <w:rsid w:val="004409CD"/>
    <w:rsid w:val="00442D0B"/>
    <w:rsid w:val="00442DA6"/>
    <w:rsid w:val="00442F07"/>
    <w:rsid w:val="004436A8"/>
    <w:rsid w:val="00443E03"/>
    <w:rsid w:val="0044501A"/>
    <w:rsid w:val="004458B6"/>
    <w:rsid w:val="004470CB"/>
    <w:rsid w:val="00451654"/>
    <w:rsid w:val="00451D6D"/>
    <w:rsid w:val="0045237A"/>
    <w:rsid w:val="0045242A"/>
    <w:rsid w:val="004529C4"/>
    <w:rsid w:val="004534C3"/>
    <w:rsid w:val="004547C9"/>
    <w:rsid w:val="00454AB1"/>
    <w:rsid w:val="00454AD5"/>
    <w:rsid w:val="00454AEA"/>
    <w:rsid w:val="00454E78"/>
    <w:rsid w:val="00454ED7"/>
    <w:rsid w:val="00455900"/>
    <w:rsid w:val="004560DC"/>
    <w:rsid w:val="00456132"/>
    <w:rsid w:val="004564D6"/>
    <w:rsid w:val="004576E2"/>
    <w:rsid w:val="004615B3"/>
    <w:rsid w:val="0046178B"/>
    <w:rsid w:val="004655F9"/>
    <w:rsid w:val="0046622A"/>
    <w:rsid w:val="00470088"/>
    <w:rsid w:val="004706DF"/>
    <w:rsid w:val="0047153C"/>
    <w:rsid w:val="00471BDF"/>
    <w:rsid w:val="00473209"/>
    <w:rsid w:val="0047353D"/>
    <w:rsid w:val="004749C2"/>
    <w:rsid w:val="004756CF"/>
    <w:rsid w:val="00476A6C"/>
    <w:rsid w:val="00476E19"/>
    <w:rsid w:val="00480BFF"/>
    <w:rsid w:val="004812F7"/>
    <w:rsid w:val="00482CB1"/>
    <w:rsid w:val="00483066"/>
    <w:rsid w:val="00483B66"/>
    <w:rsid w:val="004843F6"/>
    <w:rsid w:val="00484659"/>
    <w:rsid w:val="00486767"/>
    <w:rsid w:val="00487D08"/>
    <w:rsid w:val="004907C4"/>
    <w:rsid w:val="00493823"/>
    <w:rsid w:val="00493AED"/>
    <w:rsid w:val="0049448D"/>
    <w:rsid w:val="00494CA7"/>
    <w:rsid w:val="00495295"/>
    <w:rsid w:val="004959CD"/>
    <w:rsid w:val="004960E7"/>
    <w:rsid w:val="00496ACF"/>
    <w:rsid w:val="0049768B"/>
    <w:rsid w:val="004A0166"/>
    <w:rsid w:val="004A17D6"/>
    <w:rsid w:val="004A19EB"/>
    <w:rsid w:val="004A2243"/>
    <w:rsid w:val="004A2A1C"/>
    <w:rsid w:val="004A2D01"/>
    <w:rsid w:val="004A3C57"/>
    <w:rsid w:val="004A4798"/>
    <w:rsid w:val="004A4E7D"/>
    <w:rsid w:val="004A5205"/>
    <w:rsid w:val="004A55BB"/>
    <w:rsid w:val="004A59FA"/>
    <w:rsid w:val="004A5A0E"/>
    <w:rsid w:val="004A6691"/>
    <w:rsid w:val="004A7027"/>
    <w:rsid w:val="004A7F0B"/>
    <w:rsid w:val="004B0140"/>
    <w:rsid w:val="004B1BA0"/>
    <w:rsid w:val="004B1EE0"/>
    <w:rsid w:val="004B2991"/>
    <w:rsid w:val="004B35C8"/>
    <w:rsid w:val="004B576B"/>
    <w:rsid w:val="004B783F"/>
    <w:rsid w:val="004B7F2B"/>
    <w:rsid w:val="004C0334"/>
    <w:rsid w:val="004C08D8"/>
    <w:rsid w:val="004C24F1"/>
    <w:rsid w:val="004C24FE"/>
    <w:rsid w:val="004C2A29"/>
    <w:rsid w:val="004C38A7"/>
    <w:rsid w:val="004C3DA2"/>
    <w:rsid w:val="004C458A"/>
    <w:rsid w:val="004C58A8"/>
    <w:rsid w:val="004C66DD"/>
    <w:rsid w:val="004D3259"/>
    <w:rsid w:val="004D349B"/>
    <w:rsid w:val="004D42E8"/>
    <w:rsid w:val="004D54E1"/>
    <w:rsid w:val="004D552A"/>
    <w:rsid w:val="004E0A1B"/>
    <w:rsid w:val="004E1215"/>
    <w:rsid w:val="004E2A1F"/>
    <w:rsid w:val="004E370A"/>
    <w:rsid w:val="004E3CC5"/>
    <w:rsid w:val="004E4507"/>
    <w:rsid w:val="004E5A5D"/>
    <w:rsid w:val="004E5FC8"/>
    <w:rsid w:val="004E6FC5"/>
    <w:rsid w:val="004F172F"/>
    <w:rsid w:val="004F1E92"/>
    <w:rsid w:val="004F2031"/>
    <w:rsid w:val="004F3BFA"/>
    <w:rsid w:val="004F4374"/>
    <w:rsid w:val="004F4602"/>
    <w:rsid w:val="004F463E"/>
    <w:rsid w:val="004F47DE"/>
    <w:rsid w:val="004F7A54"/>
    <w:rsid w:val="004F7B3D"/>
    <w:rsid w:val="00501115"/>
    <w:rsid w:val="00501228"/>
    <w:rsid w:val="00502214"/>
    <w:rsid w:val="00502756"/>
    <w:rsid w:val="00506536"/>
    <w:rsid w:val="0050720A"/>
    <w:rsid w:val="005078BA"/>
    <w:rsid w:val="005109B8"/>
    <w:rsid w:val="00511481"/>
    <w:rsid w:val="00511876"/>
    <w:rsid w:val="00512950"/>
    <w:rsid w:val="0051424E"/>
    <w:rsid w:val="00514FD5"/>
    <w:rsid w:val="00516964"/>
    <w:rsid w:val="00517410"/>
    <w:rsid w:val="00517BB5"/>
    <w:rsid w:val="00517C39"/>
    <w:rsid w:val="0052008B"/>
    <w:rsid w:val="00520C88"/>
    <w:rsid w:val="005212D8"/>
    <w:rsid w:val="0052191F"/>
    <w:rsid w:val="00522C0D"/>
    <w:rsid w:val="00522F6A"/>
    <w:rsid w:val="00523504"/>
    <w:rsid w:val="00525F0E"/>
    <w:rsid w:val="00526762"/>
    <w:rsid w:val="005305BD"/>
    <w:rsid w:val="005312EA"/>
    <w:rsid w:val="00532D18"/>
    <w:rsid w:val="00534640"/>
    <w:rsid w:val="0053492B"/>
    <w:rsid w:val="00534D59"/>
    <w:rsid w:val="00535DE9"/>
    <w:rsid w:val="005360DF"/>
    <w:rsid w:val="0054123B"/>
    <w:rsid w:val="005416B8"/>
    <w:rsid w:val="005417E7"/>
    <w:rsid w:val="00542096"/>
    <w:rsid w:val="00544243"/>
    <w:rsid w:val="00544FA2"/>
    <w:rsid w:val="0054613D"/>
    <w:rsid w:val="00546688"/>
    <w:rsid w:val="005478F4"/>
    <w:rsid w:val="0055184B"/>
    <w:rsid w:val="00552C4B"/>
    <w:rsid w:val="005543B8"/>
    <w:rsid w:val="00554412"/>
    <w:rsid w:val="005568F9"/>
    <w:rsid w:val="00556B85"/>
    <w:rsid w:val="00556F06"/>
    <w:rsid w:val="0055754D"/>
    <w:rsid w:val="005600A2"/>
    <w:rsid w:val="005635F1"/>
    <w:rsid w:val="005659D8"/>
    <w:rsid w:val="005659EF"/>
    <w:rsid w:val="005662CA"/>
    <w:rsid w:val="00567BE2"/>
    <w:rsid w:val="00570524"/>
    <w:rsid w:val="0057206D"/>
    <w:rsid w:val="00573FE9"/>
    <w:rsid w:val="0057485E"/>
    <w:rsid w:val="005751E7"/>
    <w:rsid w:val="005756C3"/>
    <w:rsid w:val="00576306"/>
    <w:rsid w:val="00576D55"/>
    <w:rsid w:val="00576E0B"/>
    <w:rsid w:val="00580951"/>
    <w:rsid w:val="00584821"/>
    <w:rsid w:val="0058710B"/>
    <w:rsid w:val="00590433"/>
    <w:rsid w:val="00590CAE"/>
    <w:rsid w:val="005919C0"/>
    <w:rsid w:val="0059275B"/>
    <w:rsid w:val="00593477"/>
    <w:rsid w:val="005942FA"/>
    <w:rsid w:val="00594DFA"/>
    <w:rsid w:val="00594F47"/>
    <w:rsid w:val="005954A7"/>
    <w:rsid w:val="0059579F"/>
    <w:rsid w:val="00595FE8"/>
    <w:rsid w:val="005A0E1A"/>
    <w:rsid w:val="005A26FB"/>
    <w:rsid w:val="005A38F5"/>
    <w:rsid w:val="005A5420"/>
    <w:rsid w:val="005A5AC4"/>
    <w:rsid w:val="005A719D"/>
    <w:rsid w:val="005B03B7"/>
    <w:rsid w:val="005B1078"/>
    <w:rsid w:val="005B338F"/>
    <w:rsid w:val="005B4389"/>
    <w:rsid w:val="005B44CA"/>
    <w:rsid w:val="005B62EB"/>
    <w:rsid w:val="005B6B3B"/>
    <w:rsid w:val="005C0719"/>
    <w:rsid w:val="005C228F"/>
    <w:rsid w:val="005C230A"/>
    <w:rsid w:val="005C24D5"/>
    <w:rsid w:val="005C27B7"/>
    <w:rsid w:val="005C389B"/>
    <w:rsid w:val="005C4A72"/>
    <w:rsid w:val="005C78FD"/>
    <w:rsid w:val="005D0F98"/>
    <w:rsid w:val="005D133D"/>
    <w:rsid w:val="005D18DC"/>
    <w:rsid w:val="005D1A87"/>
    <w:rsid w:val="005D208F"/>
    <w:rsid w:val="005D38D2"/>
    <w:rsid w:val="005D3E41"/>
    <w:rsid w:val="005D4D86"/>
    <w:rsid w:val="005D5348"/>
    <w:rsid w:val="005E0127"/>
    <w:rsid w:val="005E0878"/>
    <w:rsid w:val="005E0DC1"/>
    <w:rsid w:val="005E1698"/>
    <w:rsid w:val="005E3F89"/>
    <w:rsid w:val="005E4435"/>
    <w:rsid w:val="005E4BBF"/>
    <w:rsid w:val="005E554D"/>
    <w:rsid w:val="005E7ACE"/>
    <w:rsid w:val="005F0238"/>
    <w:rsid w:val="005F0F94"/>
    <w:rsid w:val="005F10E2"/>
    <w:rsid w:val="005F1A47"/>
    <w:rsid w:val="005F1B2D"/>
    <w:rsid w:val="005F3427"/>
    <w:rsid w:val="005F514E"/>
    <w:rsid w:val="005F525C"/>
    <w:rsid w:val="005F52EA"/>
    <w:rsid w:val="005F53EB"/>
    <w:rsid w:val="005F5C84"/>
    <w:rsid w:val="005F61CE"/>
    <w:rsid w:val="005F651D"/>
    <w:rsid w:val="00601955"/>
    <w:rsid w:val="00602344"/>
    <w:rsid w:val="00602C2A"/>
    <w:rsid w:val="00603C00"/>
    <w:rsid w:val="00603F73"/>
    <w:rsid w:val="00604EC4"/>
    <w:rsid w:val="0060774C"/>
    <w:rsid w:val="0061083D"/>
    <w:rsid w:val="006109B3"/>
    <w:rsid w:val="00611F32"/>
    <w:rsid w:val="006121A0"/>
    <w:rsid w:val="00612E08"/>
    <w:rsid w:val="006132D0"/>
    <w:rsid w:val="00613393"/>
    <w:rsid w:val="00613698"/>
    <w:rsid w:val="00614687"/>
    <w:rsid w:val="00614E0E"/>
    <w:rsid w:val="00615165"/>
    <w:rsid w:val="0061761C"/>
    <w:rsid w:val="00617764"/>
    <w:rsid w:val="00620651"/>
    <w:rsid w:val="00621482"/>
    <w:rsid w:val="006225DE"/>
    <w:rsid w:val="00623386"/>
    <w:rsid w:val="00624423"/>
    <w:rsid w:val="006315CA"/>
    <w:rsid w:val="00632785"/>
    <w:rsid w:val="00632D3C"/>
    <w:rsid w:val="00633E38"/>
    <w:rsid w:val="00634FD6"/>
    <w:rsid w:val="00635340"/>
    <w:rsid w:val="006353CF"/>
    <w:rsid w:val="006413B9"/>
    <w:rsid w:val="00641FB4"/>
    <w:rsid w:val="00645385"/>
    <w:rsid w:val="006456D5"/>
    <w:rsid w:val="006458EB"/>
    <w:rsid w:val="0064599F"/>
    <w:rsid w:val="00646B14"/>
    <w:rsid w:val="006528F1"/>
    <w:rsid w:val="006537B3"/>
    <w:rsid w:val="00654174"/>
    <w:rsid w:val="006543CD"/>
    <w:rsid w:val="00655A8F"/>
    <w:rsid w:val="00655C80"/>
    <w:rsid w:val="00655F0E"/>
    <w:rsid w:val="00656AC7"/>
    <w:rsid w:val="0065727E"/>
    <w:rsid w:val="00657463"/>
    <w:rsid w:val="00660215"/>
    <w:rsid w:val="006604AF"/>
    <w:rsid w:val="00660C39"/>
    <w:rsid w:val="00660DD8"/>
    <w:rsid w:val="0066177A"/>
    <w:rsid w:val="00661BAD"/>
    <w:rsid w:val="006620C4"/>
    <w:rsid w:val="00662D21"/>
    <w:rsid w:val="00663E52"/>
    <w:rsid w:val="006642E4"/>
    <w:rsid w:val="0066540A"/>
    <w:rsid w:val="00665B3C"/>
    <w:rsid w:val="00666A4C"/>
    <w:rsid w:val="00666B49"/>
    <w:rsid w:val="0066718F"/>
    <w:rsid w:val="0066789E"/>
    <w:rsid w:val="006705DD"/>
    <w:rsid w:val="00671CAB"/>
    <w:rsid w:val="00671EDD"/>
    <w:rsid w:val="00672CB1"/>
    <w:rsid w:val="006737E5"/>
    <w:rsid w:val="00674440"/>
    <w:rsid w:val="00674806"/>
    <w:rsid w:val="00676492"/>
    <w:rsid w:val="00676D8E"/>
    <w:rsid w:val="00677839"/>
    <w:rsid w:val="00677E4A"/>
    <w:rsid w:val="0068033E"/>
    <w:rsid w:val="00680F20"/>
    <w:rsid w:val="00681A8D"/>
    <w:rsid w:val="00682EF3"/>
    <w:rsid w:val="00683EF7"/>
    <w:rsid w:val="0068410B"/>
    <w:rsid w:val="00684B63"/>
    <w:rsid w:val="006850F6"/>
    <w:rsid w:val="00685A0A"/>
    <w:rsid w:val="006879C8"/>
    <w:rsid w:val="0069157E"/>
    <w:rsid w:val="00692052"/>
    <w:rsid w:val="00693306"/>
    <w:rsid w:val="0069442F"/>
    <w:rsid w:val="00694960"/>
    <w:rsid w:val="00694ED9"/>
    <w:rsid w:val="00696536"/>
    <w:rsid w:val="00697F5F"/>
    <w:rsid w:val="006A0DC4"/>
    <w:rsid w:val="006A1867"/>
    <w:rsid w:val="006A2FEC"/>
    <w:rsid w:val="006A41A6"/>
    <w:rsid w:val="006A4BB1"/>
    <w:rsid w:val="006A56D2"/>
    <w:rsid w:val="006A5A06"/>
    <w:rsid w:val="006A60BC"/>
    <w:rsid w:val="006A620C"/>
    <w:rsid w:val="006A7068"/>
    <w:rsid w:val="006A79AE"/>
    <w:rsid w:val="006A79EF"/>
    <w:rsid w:val="006A7EF4"/>
    <w:rsid w:val="006B01AA"/>
    <w:rsid w:val="006B2839"/>
    <w:rsid w:val="006B2EFF"/>
    <w:rsid w:val="006B34B6"/>
    <w:rsid w:val="006B425A"/>
    <w:rsid w:val="006B439E"/>
    <w:rsid w:val="006B4680"/>
    <w:rsid w:val="006B615D"/>
    <w:rsid w:val="006B62F0"/>
    <w:rsid w:val="006B69A9"/>
    <w:rsid w:val="006B73D4"/>
    <w:rsid w:val="006B7F52"/>
    <w:rsid w:val="006C0C7C"/>
    <w:rsid w:val="006C13CB"/>
    <w:rsid w:val="006C30F7"/>
    <w:rsid w:val="006C3465"/>
    <w:rsid w:val="006C4195"/>
    <w:rsid w:val="006C4269"/>
    <w:rsid w:val="006C53E8"/>
    <w:rsid w:val="006C56A8"/>
    <w:rsid w:val="006C6523"/>
    <w:rsid w:val="006C7266"/>
    <w:rsid w:val="006D070D"/>
    <w:rsid w:val="006D32BD"/>
    <w:rsid w:val="006D43DA"/>
    <w:rsid w:val="006D51D5"/>
    <w:rsid w:val="006D53C5"/>
    <w:rsid w:val="006D632F"/>
    <w:rsid w:val="006D7737"/>
    <w:rsid w:val="006D7DC5"/>
    <w:rsid w:val="006E246C"/>
    <w:rsid w:val="006E292C"/>
    <w:rsid w:val="006E2E86"/>
    <w:rsid w:val="006E3C1C"/>
    <w:rsid w:val="006E68BF"/>
    <w:rsid w:val="006F0823"/>
    <w:rsid w:val="006F0FDD"/>
    <w:rsid w:val="006F1D80"/>
    <w:rsid w:val="006F265B"/>
    <w:rsid w:val="006F5103"/>
    <w:rsid w:val="006F5306"/>
    <w:rsid w:val="006F5494"/>
    <w:rsid w:val="006F6BF3"/>
    <w:rsid w:val="006F7215"/>
    <w:rsid w:val="007024B7"/>
    <w:rsid w:val="007025C9"/>
    <w:rsid w:val="00702E96"/>
    <w:rsid w:val="007036BA"/>
    <w:rsid w:val="00703A8E"/>
    <w:rsid w:val="00706AEB"/>
    <w:rsid w:val="00707400"/>
    <w:rsid w:val="00707C97"/>
    <w:rsid w:val="00711BAC"/>
    <w:rsid w:val="00712037"/>
    <w:rsid w:val="00712558"/>
    <w:rsid w:val="00712670"/>
    <w:rsid w:val="00713589"/>
    <w:rsid w:val="007148D4"/>
    <w:rsid w:val="00715074"/>
    <w:rsid w:val="00716002"/>
    <w:rsid w:val="00716553"/>
    <w:rsid w:val="00716A69"/>
    <w:rsid w:val="00720606"/>
    <w:rsid w:val="007207E8"/>
    <w:rsid w:val="00721765"/>
    <w:rsid w:val="00721CD3"/>
    <w:rsid w:val="00721E85"/>
    <w:rsid w:val="007223C6"/>
    <w:rsid w:val="007262E1"/>
    <w:rsid w:val="00727028"/>
    <w:rsid w:val="0072705C"/>
    <w:rsid w:val="00727398"/>
    <w:rsid w:val="007277B8"/>
    <w:rsid w:val="00731A72"/>
    <w:rsid w:val="00734AA0"/>
    <w:rsid w:val="00734C6E"/>
    <w:rsid w:val="007365F9"/>
    <w:rsid w:val="007370A1"/>
    <w:rsid w:val="00737F1F"/>
    <w:rsid w:val="00740291"/>
    <w:rsid w:val="00741AD1"/>
    <w:rsid w:val="00744DE2"/>
    <w:rsid w:val="007458B0"/>
    <w:rsid w:val="00745F36"/>
    <w:rsid w:val="0074607F"/>
    <w:rsid w:val="00746C67"/>
    <w:rsid w:val="0074730F"/>
    <w:rsid w:val="007475CC"/>
    <w:rsid w:val="007500E7"/>
    <w:rsid w:val="00750333"/>
    <w:rsid w:val="0075050E"/>
    <w:rsid w:val="00750679"/>
    <w:rsid w:val="00751ABA"/>
    <w:rsid w:val="007542D2"/>
    <w:rsid w:val="007555D3"/>
    <w:rsid w:val="00756869"/>
    <w:rsid w:val="00756EF4"/>
    <w:rsid w:val="00757021"/>
    <w:rsid w:val="0076018D"/>
    <w:rsid w:val="007612BA"/>
    <w:rsid w:val="007614F8"/>
    <w:rsid w:val="00764763"/>
    <w:rsid w:val="00764894"/>
    <w:rsid w:val="007648BD"/>
    <w:rsid w:val="007662CA"/>
    <w:rsid w:val="00767C86"/>
    <w:rsid w:val="00767FE4"/>
    <w:rsid w:val="00770772"/>
    <w:rsid w:val="007716C1"/>
    <w:rsid w:val="00774E0D"/>
    <w:rsid w:val="00775280"/>
    <w:rsid w:val="007755AE"/>
    <w:rsid w:val="00776332"/>
    <w:rsid w:val="00776C8D"/>
    <w:rsid w:val="007812D5"/>
    <w:rsid w:val="007818C5"/>
    <w:rsid w:val="00782D97"/>
    <w:rsid w:val="007848E2"/>
    <w:rsid w:val="00784BE8"/>
    <w:rsid w:val="0078658D"/>
    <w:rsid w:val="00787576"/>
    <w:rsid w:val="00792689"/>
    <w:rsid w:val="00794308"/>
    <w:rsid w:val="00796531"/>
    <w:rsid w:val="00796927"/>
    <w:rsid w:val="007A13FC"/>
    <w:rsid w:val="007A150E"/>
    <w:rsid w:val="007A166A"/>
    <w:rsid w:val="007A189D"/>
    <w:rsid w:val="007A1972"/>
    <w:rsid w:val="007A1A92"/>
    <w:rsid w:val="007A34CC"/>
    <w:rsid w:val="007A38D7"/>
    <w:rsid w:val="007A548C"/>
    <w:rsid w:val="007A647D"/>
    <w:rsid w:val="007A65DD"/>
    <w:rsid w:val="007A6F76"/>
    <w:rsid w:val="007B0E4E"/>
    <w:rsid w:val="007B3300"/>
    <w:rsid w:val="007B3DE5"/>
    <w:rsid w:val="007B55C9"/>
    <w:rsid w:val="007B70E0"/>
    <w:rsid w:val="007B7FB1"/>
    <w:rsid w:val="007C1DFF"/>
    <w:rsid w:val="007C1FFE"/>
    <w:rsid w:val="007C290B"/>
    <w:rsid w:val="007C2E46"/>
    <w:rsid w:val="007C2F67"/>
    <w:rsid w:val="007D0289"/>
    <w:rsid w:val="007D0345"/>
    <w:rsid w:val="007D0853"/>
    <w:rsid w:val="007D1BBF"/>
    <w:rsid w:val="007D3362"/>
    <w:rsid w:val="007D3BFE"/>
    <w:rsid w:val="007D44B1"/>
    <w:rsid w:val="007D4A75"/>
    <w:rsid w:val="007D513C"/>
    <w:rsid w:val="007D58D8"/>
    <w:rsid w:val="007D70C1"/>
    <w:rsid w:val="007D70C2"/>
    <w:rsid w:val="007E06AA"/>
    <w:rsid w:val="007E0DDE"/>
    <w:rsid w:val="007E368A"/>
    <w:rsid w:val="007E3C8E"/>
    <w:rsid w:val="007E5147"/>
    <w:rsid w:val="007E5682"/>
    <w:rsid w:val="007E5D93"/>
    <w:rsid w:val="007E5E30"/>
    <w:rsid w:val="007E6668"/>
    <w:rsid w:val="007E78FD"/>
    <w:rsid w:val="007F0918"/>
    <w:rsid w:val="007F0DE7"/>
    <w:rsid w:val="007F31D8"/>
    <w:rsid w:val="007F4122"/>
    <w:rsid w:val="007F48F6"/>
    <w:rsid w:val="007F6491"/>
    <w:rsid w:val="007F6585"/>
    <w:rsid w:val="007F6CCD"/>
    <w:rsid w:val="007F7E03"/>
    <w:rsid w:val="00800315"/>
    <w:rsid w:val="008004FC"/>
    <w:rsid w:val="00803277"/>
    <w:rsid w:val="00803F81"/>
    <w:rsid w:val="0080557C"/>
    <w:rsid w:val="00806262"/>
    <w:rsid w:val="008064CE"/>
    <w:rsid w:val="008106A5"/>
    <w:rsid w:val="00810916"/>
    <w:rsid w:val="00810F80"/>
    <w:rsid w:val="00811A2A"/>
    <w:rsid w:val="008127F4"/>
    <w:rsid w:val="008133EF"/>
    <w:rsid w:val="0081397B"/>
    <w:rsid w:val="00813C90"/>
    <w:rsid w:val="0081444E"/>
    <w:rsid w:val="008147C0"/>
    <w:rsid w:val="00815AB0"/>
    <w:rsid w:val="00816033"/>
    <w:rsid w:val="00816E46"/>
    <w:rsid w:val="00820DF4"/>
    <w:rsid w:val="008214E3"/>
    <w:rsid w:val="0082156E"/>
    <w:rsid w:val="00821721"/>
    <w:rsid w:val="00821DBE"/>
    <w:rsid w:val="00822144"/>
    <w:rsid w:val="00822BA7"/>
    <w:rsid w:val="00822E14"/>
    <w:rsid w:val="00823649"/>
    <w:rsid w:val="00823B6E"/>
    <w:rsid w:val="00823FFD"/>
    <w:rsid w:val="00824956"/>
    <w:rsid w:val="00826290"/>
    <w:rsid w:val="00830CBA"/>
    <w:rsid w:val="00831A48"/>
    <w:rsid w:val="00831B82"/>
    <w:rsid w:val="00831BCD"/>
    <w:rsid w:val="00832F52"/>
    <w:rsid w:val="0083352A"/>
    <w:rsid w:val="00833C97"/>
    <w:rsid w:val="008345C1"/>
    <w:rsid w:val="00834A8A"/>
    <w:rsid w:val="00837B9C"/>
    <w:rsid w:val="0084061F"/>
    <w:rsid w:val="00840E34"/>
    <w:rsid w:val="00842042"/>
    <w:rsid w:val="00842151"/>
    <w:rsid w:val="00842585"/>
    <w:rsid w:val="00842947"/>
    <w:rsid w:val="00842E34"/>
    <w:rsid w:val="008432B2"/>
    <w:rsid w:val="00843747"/>
    <w:rsid w:val="00844D19"/>
    <w:rsid w:val="0084531E"/>
    <w:rsid w:val="00846CFE"/>
    <w:rsid w:val="0084770A"/>
    <w:rsid w:val="00847D30"/>
    <w:rsid w:val="00847D51"/>
    <w:rsid w:val="008527D7"/>
    <w:rsid w:val="0085395B"/>
    <w:rsid w:val="0085504C"/>
    <w:rsid w:val="008551E4"/>
    <w:rsid w:val="00856C92"/>
    <w:rsid w:val="00857B2B"/>
    <w:rsid w:val="008600A1"/>
    <w:rsid w:val="00860AB8"/>
    <w:rsid w:val="00860BE4"/>
    <w:rsid w:val="00861584"/>
    <w:rsid w:val="00862105"/>
    <w:rsid w:val="008623C8"/>
    <w:rsid w:val="00862AE3"/>
    <w:rsid w:val="00863A23"/>
    <w:rsid w:val="00863C0C"/>
    <w:rsid w:val="00863D0C"/>
    <w:rsid w:val="00870FB5"/>
    <w:rsid w:val="008757FB"/>
    <w:rsid w:val="00876A80"/>
    <w:rsid w:val="0087728C"/>
    <w:rsid w:val="008814FE"/>
    <w:rsid w:val="00882B59"/>
    <w:rsid w:val="00882FC5"/>
    <w:rsid w:val="00884A39"/>
    <w:rsid w:val="00885B89"/>
    <w:rsid w:val="00885CF8"/>
    <w:rsid w:val="00885D5B"/>
    <w:rsid w:val="00886184"/>
    <w:rsid w:val="008874CA"/>
    <w:rsid w:val="0088797C"/>
    <w:rsid w:val="0089010C"/>
    <w:rsid w:val="0089104D"/>
    <w:rsid w:val="00893FF4"/>
    <w:rsid w:val="008950C3"/>
    <w:rsid w:val="00895205"/>
    <w:rsid w:val="008952EF"/>
    <w:rsid w:val="008966EE"/>
    <w:rsid w:val="0089742F"/>
    <w:rsid w:val="008A08C5"/>
    <w:rsid w:val="008A0F07"/>
    <w:rsid w:val="008A2202"/>
    <w:rsid w:val="008A276C"/>
    <w:rsid w:val="008A2B30"/>
    <w:rsid w:val="008A34CA"/>
    <w:rsid w:val="008A434A"/>
    <w:rsid w:val="008A536E"/>
    <w:rsid w:val="008A60D2"/>
    <w:rsid w:val="008A6103"/>
    <w:rsid w:val="008B09A9"/>
    <w:rsid w:val="008B0E7D"/>
    <w:rsid w:val="008B1DEB"/>
    <w:rsid w:val="008B1DF5"/>
    <w:rsid w:val="008B2D48"/>
    <w:rsid w:val="008B3564"/>
    <w:rsid w:val="008B3BC2"/>
    <w:rsid w:val="008B4928"/>
    <w:rsid w:val="008B5241"/>
    <w:rsid w:val="008B6DD7"/>
    <w:rsid w:val="008C0543"/>
    <w:rsid w:val="008C05CD"/>
    <w:rsid w:val="008C1613"/>
    <w:rsid w:val="008C1AA9"/>
    <w:rsid w:val="008C24AD"/>
    <w:rsid w:val="008C30E1"/>
    <w:rsid w:val="008C3320"/>
    <w:rsid w:val="008C46CD"/>
    <w:rsid w:val="008C498B"/>
    <w:rsid w:val="008C4BED"/>
    <w:rsid w:val="008C4C6F"/>
    <w:rsid w:val="008C55C4"/>
    <w:rsid w:val="008C673A"/>
    <w:rsid w:val="008C6C18"/>
    <w:rsid w:val="008C7309"/>
    <w:rsid w:val="008D0AEE"/>
    <w:rsid w:val="008D0FF1"/>
    <w:rsid w:val="008D7506"/>
    <w:rsid w:val="008D7F03"/>
    <w:rsid w:val="008E0895"/>
    <w:rsid w:val="008E0BFF"/>
    <w:rsid w:val="008E12F6"/>
    <w:rsid w:val="008E23B9"/>
    <w:rsid w:val="008E3187"/>
    <w:rsid w:val="008E3DDF"/>
    <w:rsid w:val="008E6EF3"/>
    <w:rsid w:val="008F0C8A"/>
    <w:rsid w:val="008F0CA4"/>
    <w:rsid w:val="008F2461"/>
    <w:rsid w:val="008F293D"/>
    <w:rsid w:val="008F29BF"/>
    <w:rsid w:val="008F31FA"/>
    <w:rsid w:val="008F4C47"/>
    <w:rsid w:val="008F50D7"/>
    <w:rsid w:val="008F5276"/>
    <w:rsid w:val="008F735B"/>
    <w:rsid w:val="008F7D9E"/>
    <w:rsid w:val="008F7E97"/>
    <w:rsid w:val="0090077D"/>
    <w:rsid w:val="00901C0C"/>
    <w:rsid w:val="009024F7"/>
    <w:rsid w:val="00903D5C"/>
    <w:rsid w:val="009065B1"/>
    <w:rsid w:val="009065B3"/>
    <w:rsid w:val="0090749F"/>
    <w:rsid w:val="00907EA1"/>
    <w:rsid w:val="0091045E"/>
    <w:rsid w:val="00910527"/>
    <w:rsid w:val="009107D3"/>
    <w:rsid w:val="00912609"/>
    <w:rsid w:val="0091462E"/>
    <w:rsid w:val="00915C40"/>
    <w:rsid w:val="00916042"/>
    <w:rsid w:val="00916598"/>
    <w:rsid w:val="0091690D"/>
    <w:rsid w:val="00917AAC"/>
    <w:rsid w:val="0092020B"/>
    <w:rsid w:val="00921992"/>
    <w:rsid w:val="00921C58"/>
    <w:rsid w:val="00921E96"/>
    <w:rsid w:val="0092204F"/>
    <w:rsid w:val="00923329"/>
    <w:rsid w:val="009247A0"/>
    <w:rsid w:val="00934753"/>
    <w:rsid w:val="009360CB"/>
    <w:rsid w:val="0093642E"/>
    <w:rsid w:val="00936BF3"/>
    <w:rsid w:val="0093728D"/>
    <w:rsid w:val="009373FB"/>
    <w:rsid w:val="00937492"/>
    <w:rsid w:val="0094012E"/>
    <w:rsid w:val="0094076F"/>
    <w:rsid w:val="0094087C"/>
    <w:rsid w:val="0094251D"/>
    <w:rsid w:val="00944256"/>
    <w:rsid w:val="0094532A"/>
    <w:rsid w:val="00945416"/>
    <w:rsid w:val="009460CD"/>
    <w:rsid w:val="00947A83"/>
    <w:rsid w:val="009510B4"/>
    <w:rsid w:val="009512F5"/>
    <w:rsid w:val="009516F2"/>
    <w:rsid w:val="0095199A"/>
    <w:rsid w:val="0095219F"/>
    <w:rsid w:val="009570AE"/>
    <w:rsid w:val="00957731"/>
    <w:rsid w:val="00960C80"/>
    <w:rsid w:val="00960E14"/>
    <w:rsid w:val="00960EAD"/>
    <w:rsid w:val="0096175D"/>
    <w:rsid w:val="00962B19"/>
    <w:rsid w:val="00963AD2"/>
    <w:rsid w:val="00963E54"/>
    <w:rsid w:val="00964BE7"/>
    <w:rsid w:val="009674B6"/>
    <w:rsid w:val="00970419"/>
    <w:rsid w:val="0097123D"/>
    <w:rsid w:val="00971284"/>
    <w:rsid w:val="00972619"/>
    <w:rsid w:val="009753F2"/>
    <w:rsid w:val="00975E6F"/>
    <w:rsid w:val="00976F2C"/>
    <w:rsid w:val="009772DB"/>
    <w:rsid w:val="00977AB2"/>
    <w:rsid w:val="00977BCE"/>
    <w:rsid w:val="009816CA"/>
    <w:rsid w:val="009818E8"/>
    <w:rsid w:val="00981D40"/>
    <w:rsid w:val="00982295"/>
    <w:rsid w:val="00982706"/>
    <w:rsid w:val="0098285A"/>
    <w:rsid w:val="009843CA"/>
    <w:rsid w:val="009845E6"/>
    <w:rsid w:val="00984885"/>
    <w:rsid w:val="00984B25"/>
    <w:rsid w:val="00985CA0"/>
    <w:rsid w:val="009867E5"/>
    <w:rsid w:val="00986B1E"/>
    <w:rsid w:val="009876E2"/>
    <w:rsid w:val="00987A58"/>
    <w:rsid w:val="009925A1"/>
    <w:rsid w:val="009925A2"/>
    <w:rsid w:val="00994D40"/>
    <w:rsid w:val="00995E58"/>
    <w:rsid w:val="00997E70"/>
    <w:rsid w:val="009A04BC"/>
    <w:rsid w:val="009A06E1"/>
    <w:rsid w:val="009A0F04"/>
    <w:rsid w:val="009A3025"/>
    <w:rsid w:val="009A4C9A"/>
    <w:rsid w:val="009B0224"/>
    <w:rsid w:val="009B0349"/>
    <w:rsid w:val="009B1808"/>
    <w:rsid w:val="009B3440"/>
    <w:rsid w:val="009B4DE0"/>
    <w:rsid w:val="009B4E2F"/>
    <w:rsid w:val="009B5C94"/>
    <w:rsid w:val="009C2623"/>
    <w:rsid w:val="009C2CFA"/>
    <w:rsid w:val="009C38CC"/>
    <w:rsid w:val="009C5F92"/>
    <w:rsid w:val="009C7237"/>
    <w:rsid w:val="009C76FC"/>
    <w:rsid w:val="009D05D5"/>
    <w:rsid w:val="009D0BBC"/>
    <w:rsid w:val="009D1209"/>
    <w:rsid w:val="009D1A39"/>
    <w:rsid w:val="009D3DE9"/>
    <w:rsid w:val="009D47B2"/>
    <w:rsid w:val="009D498E"/>
    <w:rsid w:val="009D509E"/>
    <w:rsid w:val="009D53B4"/>
    <w:rsid w:val="009D571C"/>
    <w:rsid w:val="009D7755"/>
    <w:rsid w:val="009E0750"/>
    <w:rsid w:val="009E164C"/>
    <w:rsid w:val="009E1760"/>
    <w:rsid w:val="009E1ED8"/>
    <w:rsid w:val="009E2E21"/>
    <w:rsid w:val="009E6098"/>
    <w:rsid w:val="009E6CEA"/>
    <w:rsid w:val="009E6EEC"/>
    <w:rsid w:val="009E70E7"/>
    <w:rsid w:val="009E753D"/>
    <w:rsid w:val="009F0543"/>
    <w:rsid w:val="009F1591"/>
    <w:rsid w:val="009F1930"/>
    <w:rsid w:val="009F1ED8"/>
    <w:rsid w:val="009F1F80"/>
    <w:rsid w:val="009F2D9C"/>
    <w:rsid w:val="00A00F89"/>
    <w:rsid w:val="00A01001"/>
    <w:rsid w:val="00A0110C"/>
    <w:rsid w:val="00A015C7"/>
    <w:rsid w:val="00A029A6"/>
    <w:rsid w:val="00A0418E"/>
    <w:rsid w:val="00A045FF"/>
    <w:rsid w:val="00A04AC1"/>
    <w:rsid w:val="00A05114"/>
    <w:rsid w:val="00A052EF"/>
    <w:rsid w:val="00A05612"/>
    <w:rsid w:val="00A129AD"/>
    <w:rsid w:val="00A12DBF"/>
    <w:rsid w:val="00A14240"/>
    <w:rsid w:val="00A146FB"/>
    <w:rsid w:val="00A14BCB"/>
    <w:rsid w:val="00A14F37"/>
    <w:rsid w:val="00A14F4B"/>
    <w:rsid w:val="00A16BE8"/>
    <w:rsid w:val="00A16D7A"/>
    <w:rsid w:val="00A21C1E"/>
    <w:rsid w:val="00A2303C"/>
    <w:rsid w:val="00A231EF"/>
    <w:rsid w:val="00A233A0"/>
    <w:rsid w:val="00A242AE"/>
    <w:rsid w:val="00A243E3"/>
    <w:rsid w:val="00A24666"/>
    <w:rsid w:val="00A24C34"/>
    <w:rsid w:val="00A25DD2"/>
    <w:rsid w:val="00A304A9"/>
    <w:rsid w:val="00A31F11"/>
    <w:rsid w:val="00A33B94"/>
    <w:rsid w:val="00A3444A"/>
    <w:rsid w:val="00A3450D"/>
    <w:rsid w:val="00A34689"/>
    <w:rsid w:val="00A34B7E"/>
    <w:rsid w:val="00A35723"/>
    <w:rsid w:val="00A36D26"/>
    <w:rsid w:val="00A37D32"/>
    <w:rsid w:val="00A4106D"/>
    <w:rsid w:val="00A413EC"/>
    <w:rsid w:val="00A41D93"/>
    <w:rsid w:val="00A41F01"/>
    <w:rsid w:val="00A440F3"/>
    <w:rsid w:val="00A44702"/>
    <w:rsid w:val="00A45E70"/>
    <w:rsid w:val="00A50300"/>
    <w:rsid w:val="00A5084F"/>
    <w:rsid w:val="00A524ED"/>
    <w:rsid w:val="00A534BD"/>
    <w:rsid w:val="00A53687"/>
    <w:rsid w:val="00A53902"/>
    <w:rsid w:val="00A542E7"/>
    <w:rsid w:val="00A544EC"/>
    <w:rsid w:val="00A54842"/>
    <w:rsid w:val="00A57D52"/>
    <w:rsid w:val="00A60937"/>
    <w:rsid w:val="00A60B61"/>
    <w:rsid w:val="00A62EE9"/>
    <w:rsid w:val="00A644E6"/>
    <w:rsid w:val="00A64F2C"/>
    <w:rsid w:val="00A668A5"/>
    <w:rsid w:val="00A66D52"/>
    <w:rsid w:val="00A70FE0"/>
    <w:rsid w:val="00A711E8"/>
    <w:rsid w:val="00A72DA3"/>
    <w:rsid w:val="00A72F27"/>
    <w:rsid w:val="00A73CCF"/>
    <w:rsid w:val="00A74510"/>
    <w:rsid w:val="00A745C4"/>
    <w:rsid w:val="00A74EE4"/>
    <w:rsid w:val="00A77029"/>
    <w:rsid w:val="00A81817"/>
    <w:rsid w:val="00A83E6C"/>
    <w:rsid w:val="00A846F5"/>
    <w:rsid w:val="00A84951"/>
    <w:rsid w:val="00A859C1"/>
    <w:rsid w:val="00A85FCB"/>
    <w:rsid w:val="00A87CF6"/>
    <w:rsid w:val="00A90552"/>
    <w:rsid w:val="00A91A42"/>
    <w:rsid w:val="00A91AAF"/>
    <w:rsid w:val="00A9300A"/>
    <w:rsid w:val="00A935B4"/>
    <w:rsid w:val="00A95575"/>
    <w:rsid w:val="00A95B1B"/>
    <w:rsid w:val="00A96142"/>
    <w:rsid w:val="00A9723E"/>
    <w:rsid w:val="00A97975"/>
    <w:rsid w:val="00AA2420"/>
    <w:rsid w:val="00AA38B0"/>
    <w:rsid w:val="00AA5AFA"/>
    <w:rsid w:val="00AA5B5E"/>
    <w:rsid w:val="00AA77E5"/>
    <w:rsid w:val="00AB12D2"/>
    <w:rsid w:val="00AB20D4"/>
    <w:rsid w:val="00AB5818"/>
    <w:rsid w:val="00AB5FFD"/>
    <w:rsid w:val="00AB7BBC"/>
    <w:rsid w:val="00AC0E19"/>
    <w:rsid w:val="00AC0F2B"/>
    <w:rsid w:val="00AC1061"/>
    <w:rsid w:val="00AC3269"/>
    <w:rsid w:val="00AC3A79"/>
    <w:rsid w:val="00AC42DF"/>
    <w:rsid w:val="00AC4416"/>
    <w:rsid w:val="00AC49C1"/>
    <w:rsid w:val="00AC5A49"/>
    <w:rsid w:val="00AC6316"/>
    <w:rsid w:val="00AC6AD7"/>
    <w:rsid w:val="00AC6E8E"/>
    <w:rsid w:val="00AC7362"/>
    <w:rsid w:val="00AC7465"/>
    <w:rsid w:val="00AD0168"/>
    <w:rsid w:val="00AD0940"/>
    <w:rsid w:val="00AD0AA7"/>
    <w:rsid w:val="00AD13C0"/>
    <w:rsid w:val="00AD2953"/>
    <w:rsid w:val="00AD36B9"/>
    <w:rsid w:val="00AD3AC4"/>
    <w:rsid w:val="00AD41F3"/>
    <w:rsid w:val="00AD42EF"/>
    <w:rsid w:val="00AD48C2"/>
    <w:rsid w:val="00AD4FB3"/>
    <w:rsid w:val="00AD6372"/>
    <w:rsid w:val="00AD6F06"/>
    <w:rsid w:val="00AD75AA"/>
    <w:rsid w:val="00AE0C4C"/>
    <w:rsid w:val="00AE143A"/>
    <w:rsid w:val="00AE25D4"/>
    <w:rsid w:val="00AE3424"/>
    <w:rsid w:val="00AE356B"/>
    <w:rsid w:val="00AE3EB6"/>
    <w:rsid w:val="00AE4B34"/>
    <w:rsid w:val="00AE6454"/>
    <w:rsid w:val="00AE67FE"/>
    <w:rsid w:val="00AF356A"/>
    <w:rsid w:val="00AF35CE"/>
    <w:rsid w:val="00AF3907"/>
    <w:rsid w:val="00AF4C71"/>
    <w:rsid w:val="00B01DCF"/>
    <w:rsid w:val="00B02588"/>
    <w:rsid w:val="00B05394"/>
    <w:rsid w:val="00B057DB"/>
    <w:rsid w:val="00B05EC9"/>
    <w:rsid w:val="00B068DF"/>
    <w:rsid w:val="00B06BA3"/>
    <w:rsid w:val="00B076EA"/>
    <w:rsid w:val="00B07DB8"/>
    <w:rsid w:val="00B10B9D"/>
    <w:rsid w:val="00B11184"/>
    <w:rsid w:val="00B11B83"/>
    <w:rsid w:val="00B127A9"/>
    <w:rsid w:val="00B12923"/>
    <w:rsid w:val="00B13CCF"/>
    <w:rsid w:val="00B141A1"/>
    <w:rsid w:val="00B146AB"/>
    <w:rsid w:val="00B15144"/>
    <w:rsid w:val="00B15B5E"/>
    <w:rsid w:val="00B16BE9"/>
    <w:rsid w:val="00B17167"/>
    <w:rsid w:val="00B17383"/>
    <w:rsid w:val="00B17713"/>
    <w:rsid w:val="00B17A51"/>
    <w:rsid w:val="00B22A8F"/>
    <w:rsid w:val="00B22C13"/>
    <w:rsid w:val="00B23AC9"/>
    <w:rsid w:val="00B2441C"/>
    <w:rsid w:val="00B25801"/>
    <w:rsid w:val="00B30504"/>
    <w:rsid w:val="00B30617"/>
    <w:rsid w:val="00B30666"/>
    <w:rsid w:val="00B31503"/>
    <w:rsid w:val="00B3156D"/>
    <w:rsid w:val="00B31A0A"/>
    <w:rsid w:val="00B32480"/>
    <w:rsid w:val="00B33068"/>
    <w:rsid w:val="00B339C7"/>
    <w:rsid w:val="00B33C21"/>
    <w:rsid w:val="00B371D0"/>
    <w:rsid w:val="00B37255"/>
    <w:rsid w:val="00B4006D"/>
    <w:rsid w:val="00B412DA"/>
    <w:rsid w:val="00B43A86"/>
    <w:rsid w:val="00B43B82"/>
    <w:rsid w:val="00B50026"/>
    <w:rsid w:val="00B51AB0"/>
    <w:rsid w:val="00B51DCD"/>
    <w:rsid w:val="00B52520"/>
    <w:rsid w:val="00B5331C"/>
    <w:rsid w:val="00B54C21"/>
    <w:rsid w:val="00B55ADD"/>
    <w:rsid w:val="00B55FEE"/>
    <w:rsid w:val="00B56977"/>
    <w:rsid w:val="00B56E74"/>
    <w:rsid w:val="00B6186A"/>
    <w:rsid w:val="00B65ADE"/>
    <w:rsid w:val="00B65F39"/>
    <w:rsid w:val="00B664AB"/>
    <w:rsid w:val="00B67BEB"/>
    <w:rsid w:val="00B71988"/>
    <w:rsid w:val="00B73B30"/>
    <w:rsid w:val="00B75B1D"/>
    <w:rsid w:val="00B7641B"/>
    <w:rsid w:val="00B76A07"/>
    <w:rsid w:val="00B7705B"/>
    <w:rsid w:val="00B771BB"/>
    <w:rsid w:val="00B776C4"/>
    <w:rsid w:val="00B77C48"/>
    <w:rsid w:val="00B818F4"/>
    <w:rsid w:val="00B82320"/>
    <w:rsid w:val="00B8243A"/>
    <w:rsid w:val="00B837C0"/>
    <w:rsid w:val="00B85AC3"/>
    <w:rsid w:val="00B90214"/>
    <w:rsid w:val="00B902EA"/>
    <w:rsid w:val="00B908A1"/>
    <w:rsid w:val="00B90CA1"/>
    <w:rsid w:val="00B92500"/>
    <w:rsid w:val="00B9297A"/>
    <w:rsid w:val="00B931EB"/>
    <w:rsid w:val="00B93B20"/>
    <w:rsid w:val="00B944FA"/>
    <w:rsid w:val="00B94E8E"/>
    <w:rsid w:val="00B953AC"/>
    <w:rsid w:val="00B95CF5"/>
    <w:rsid w:val="00B96F9D"/>
    <w:rsid w:val="00B97DE3"/>
    <w:rsid w:val="00BA2613"/>
    <w:rsid w:val="00BA44CB"/>
    <w:rsid w:val="00BA5110"/>
    <w:rsid w:val="00BA5B14"/>
    <w:rsid w:val="00BA71C5"/>
    <w:rsid w:val="00BA7984"/>
    <w:rsid w:val="00BB02E2"/>
    <w:rsid w:val="00BB0E54"/>
    <w:rsid w:val="00BB1AA6"/>
    <w:rsid w:val="00BB286E"/>
    <w:rsid w:val="00BB3C83"/>
    <w:rsid w:val="00BB3D1D"/>
    <w:rsid w:val="00BB5687"/>
    <w:rsid w:val="00BB609D"/>
    <w:rsid w:val="00BB6480"/>
    <w:rsid w:val="00BC0D90"/>
    <w:rsid w:val="00BC31C4"/>
    <w:rsid w:val="00BC524F"/>
    <w:rsid w:val="00BC5A9D"/>
    <w:rsid w:val="00BC69BD"/>
    <w:rsid w:val="00BD0D83"/>
    <w:rsid w:val="00BD1A87"/>
    <w:rsid w:val="00BD23F7"/>
    <w:rsid w:val="00BD29A5"/>
    <w:rsid w:val="00BD5236"/>
    <w:rsid w:val="00BD584F"/>
    <w:rsid w:val="00BD60DA"/>
    <w:rsid w:val="00BD72A5"/>
    <w:rsid w:val="00BD7610"/>
    <w:rsid w:val="00BD78EC"/>
    <w:rsid w:val="00BD7D9D"/>
    <w:rsid w:val="00BE0817"/>
    <w:rsid w:val="00BE088D"/>
    <w:rsid w:val="00BE0BA4"/>
    <w:rsid w:val="00BE0FA5"/>
    <w:rsid w:val="00BE72FC"/>
    <w:rsid w:val="00BF08CC"/>
    <w:rsid w:val="00BF12FA"/>
    <w:rsid w:val="00BF1322"/>
    <w:rsid w:val="00BF1D42"/>
    <w:rsid w:val="00BF1F98"/>
    <w:rsid w:val="00BF49F3"/>
    <w:rsid w:val="00BF7095"/>
    <w:rsid w:val="00BF748F"/>
    <w:rsid w:val="00BF75EB"/>
    <w:rsid w:val="00C016B7"/>
    <w:rsid w:val="00C019F6"/>
    <w:rsid w:val="00C02D3C"/>
    <w:rsid w:val="00C0331D"/>
    <w:rsid w:val="00C039C9"/>
    <w:rsid w:val="00C03E09"/>
    <w:rsid w:val="00C040F2"/>
    <w:rsid w:val="00C045EB"/>
    <w:rsid w:val="00C0729A"/>
    <w:rsid w:val="00C07EB2"/>
    <w:rsid w:val="00C1068D"/>
    <w:rsid w:val="00C11FF6"/>
    <w:rsid w:val="00C143C7"/>
    <w:rsid w:val="00C14CC6"/>
    <w:rsid w:val="00C20130"/>
    <w:rsid w:val="00C20191"/>
    <w:rsid w:val="00C21D86"/>
    <w:rsid w:val="00C23CA8"/>
    <w:rsid w:val="00C25633"/>
    <w:rsid w:val="00C26579"/>
    <w:rsid w:val="00C27AFF"/>
    <w:rsid w:val="00C3049F"/>
    <w:rsid w:val="00C30757"/>
    <w:rsid w:val="00C30D9E"/>
    <w:rsid w:val="00C3127A"/>
    <w:rsid w:val="00C31919"/>
    <w:rsid w:val="00C32BC4"/>
    <w:rsid w:val="00C32BFF"/>
    <w:rsid w:val="00C35CBD"/>
    <w:rsid w:val="00C36D9B"/>
    <w:rsid w:val="00C4006F"/>
    <w:rsid w:val="00C40478"/>
    <w:rsid w:val="00C4136C"/>
    <w:rsid w:val="00C4320F"/>
    <w:rsid w:val="00C44150"/>
    <w:rsid w:val="00C4421D"/>
    <w:rsid w:val="00C44833"/>
    <w:rsid w:val="00C44998"/>
    <w:rsid w:val="00C460AA"/>
    <w:rsid w:val="00C465A3"/>
    <w:rsid w:val="00C509E9"/>
    <w:rsid w:val="00C51151"/>
    <w:rsid w:val="00C52E85"/>
    <w:rsid w:val="00C5305E"/>
    <w:rsid w:val="00C54254"/>
    <w:rsid w:val="00C546B1"/>
    <w:rsid w:val="00C55A1B"/>
    <w:rsid w:val="00C5696E"/>
    <w:rsid w:val="00C56EC6"/>
    <w:rsid w:val="00C57564"/>
    <w:rsid w:val="00C57AD5"/>
    <w:rsid w:val="00C614F2"/>
    <w:rsid w:val="00C623E1"/>
    <w:rsid w:val="00C62ECF"/>
    <w:rsid w:val="00C631A5"/>
    <w:rsid w:val="00C63F5A"/>
    <w:rsid w:val="00C6409A"/>
    <w:rsid w:val="00C65E22"/>
    <w:rsid w:val="00C66104"/>
    <w:rsid w:val="00C6683A"/>
    <w:rsid w:val="00C703FF"/>
    <w:rsid w:val="00C70C0E"/>
    <w:rsid w:val="00C7145B"/>
    <w:rsid w:val="00C71C32"/>
    <w:rsid w:val="00C732BE"/>
    <w:rsid w:val="00C73F42"/>
    <w:rsid w:val="00C74C7C"/>
    <w:rsid w:val="00C754F6"/>
    <w:rsid w:val="00C758B5"/>
    <w:rsid w:val="00C7627A"/>
    <w:rsid w:val="00C76593"/>
    <w:rsid w:val="00C76F11"/>
    <w:rsid w:val="00C8172B"/>
    <w:rsid w:val="00C81F83"/>
    <w:rsid w:val="00C84B43"/>
    <w:rsid w:val="00C8512D"/>
    <w:rsid w:val="00C86A57"/>
    <w:rsid w:val="00C91AC1"/>
    <w:rsid w:val="00C926F0"/>
    <w:rsid w:val="00C92701"/>
    <w:rsid w:val="00C938C6"/>
    <w:rsid w:val="00C9465F"/>
    <w:rsid w:val="00C96534"/>
    <w:rsid w:val="00C96F4F"/>
    <w:rsid w:val="00C97666"/>
    <w:rsid w:val="00CA151F"/>
    <w:rsid w:val="00CA22BB"/>
    <w:rsid w:val="00CA3717"/>
    <w:rsid w:val="00CA3F2E"/>
    <w:rsid w:val="00CA52E3"/>
    <w:rsid w:val="00CA605E"/>
    <w:rsid w:val="00CA6303"/>
    <w:rsid w:val="00CA77EF"/>
    <w:rsid w:val="00CB1537"/>
    <w:rsid w:val="00CB225C"/>
    <w:rsid w:val="00CB2E50"/>
    <w:rsid w:val="00CB3348"/>
    <w:rsid w:val="00CB39F7"/>
    <w:rsid w:val="00CB4124"/>
    <w:rsid w:val="00CB4584"/>
    <w:rsid w:val="00CB58B3"/>
    <w:rsid w:val="00CB5C50"/>
    <w:rsid w:val="00CB78BB"/>
    <w:rsid w:val="00CB7D04"/>
    <w:rsid w:val="00CC052A"/>
    <w:rsid w:val="00CC0FA6"/>
    <w:rsid w:val="00CC1362"/>
    <w:rsid w:val="00CC1446"/>
    <w:rsid w:val="00CC1611"/>
    <w:rsid w:val="00CC164C"/>
    <w:rsid w:val="00CC2308"/>
    <w:rsid w:val="00CC4A9E"/>
    <w:rsid w:val="00CC4F4D"/>
    <w:rsid w:val="00CC56B2"/>
    <w:rsid w:val="00CC6544"/>
    <w:rsid w:val="00CD11FD"/>
    <w:rsid w:val="00CD1298"/>
    <w:rsid w:val="00CD223A"/>
    <w:rsid w:val="00CD227A"/>
    <w:rsid w:val="00CD23F9"/>
    <w:rsid w:val="00CD2EA5"/>
    <w:rsid w:val="00CD41A9"/>
    <w:rsid w:val="00CD467F"/>
    <w:rsid w:val="00CD4B52"/>
    <w:rsid w:val="00CD4E9A"/>
    <w:rsid w:val="00CD6052"/>
    <w:rsid w:val="00CD6172"/>
    <w:rsid w:val="00CE0F3C"/>
    <w:rsid w:val="00CE1C1C"/>
    <w:rsid w:val="00CE1E8B"/>
    <w:rsid w:val="00CE3685"/>
    <w:rsid w:val="00CE4310"/>
    <w:rsid w:val="00CE44D9"/>
    <w:rsid w:val="00CE4AD2"/>
    <w:rsid w:val="00CE6181"/>
    <w:rsid w:val="00CE6E69"/>
    <w:rsid w:val="00CF0366"/>
    <w:rsid w:val="00CF0659"/>
    <w:rsid w:val="00CF15BB"/>
    <w:rsid w:val="00CF17E1"/>
    <w:rsid w:val="00CF1E75"/>
    <w:rsid w:val="00CF3B18"/>
    <w:rsid w:val="00CF43CD"/>
    <w:rsid w:val="00CF54B7"/>
    <w:rsid w:val="00CF6D8B"/>
    <w:rsid w:val="00CF6DC1"/>
    <w:rsid w:val="00CF733E"/>
    <w:rsid w:val="00D00665"/>
    <w:rsid w:val="00D00EEF"/>
    <w:rsid w:val="00D01514"/>
    <w:rsid w:val="00D01941"/>
    <w:rsid w:val="00D01EFD"/>
    <w:rsid w:val="00D0278C"/>
    <w:rsid w:val="00D02946"/>
    <w:rsid w:val="00D02F95"/>
    <w:rsid w:val="00D03A7C"/>
    <w:rsid w:val="00D04274"/>
    <w:rsid w:val="00D04BBE"/>
    <w:rsid w:val="00D04D0A"/>
    <w:rsid w:val="00D103E3"/>
    <w:rsid w:val="00D117B3"/>
    <w:rsid w:val="00D12A18"/>
    <w:rsid w:val="00D12E38"/>
    <w:rsid w:val="00D13320"/>
    <w:rsid w:val="00D13794"/>
    <w:rsid w:val="00D13D1C"/>
    <w:rsid w:val="00D172E5"/>
    <w:rsid w:val="00D213D1"/>
    <w:rsid w:val="00D21F27"/>
    <w:rsid w:val="00D22790"/>
    <w:rsid w:val="00D22948"/>
    <w:rsid w:val="00D274DC"/>
    <w:rsid w:val="00D274EF"/>
    <w:rsid w:val="00D27EA2"/>
    <w:rsid w:val="00D30979"/>
    <w:rsid w:val="00D31048"/>
    <w:rsid w:val="00D32644"/>
    <w:rsid w:val="00D334D0"/>
    <w:rsid w:val="00D3363A"/>
    <w:rsid w:val="00D33F77"/>
    <w:rsid w:val="00D3471C"/>
    <w:rsid w:val="00D34AD2"/>
    <w:rsid w:val="00D360C1"/>
    <w:rsid w:val="00D37B81"/>
    <w:rsid w:val="00D40CCF"/>
    <w:rsid w:val="00D415F6"/>
    <w:rsid w:val="00D41CEB"/>
    <w:rsid w:val="00D42A37"/>
    <w:rsid w:val="00D43378"/>
    <w:rsid w:val="00D43396"/>
    <w:rsid w:val="00D4346C"/>
    <w:rsid w:val="00D44195"/>
    <w:rsid w:val="00D44445"/>
    <w:rsid w:val="00D445BF"/>
    <w:rsid w:val="00D449D1"/>
    <w:rsid w:val="00D45457"/>
    <w:rsid w:val="00D45865"/>
    <w:rsid w:val="00D45AAA"/>
    <w:rsid w:val="00D45E86"/>
    <w:rsid w:val="00D46A49"/>
    <w:rsid w:val="00D46A7F"/>
    <w:rsid w:val="00D46FDC"/>
    <w:rsid w:val="00D4742B"/>
    <w:rsid w:val="00D476F2"/>
    <w:rsid w:val="00D5028C"/>
    <w:rsid w:val="00D50C19"/>
    <w:rsid w:val="00D50DA2"/>
    <w:rsid w:val="00D52EAB"/>
    <w:rsid w:val="00D53138"/>
    <w:rsid w:val="00D53BF5"/>
    <w:rsid w:val="00D543FB"/>
    <w:rsid w:val="00D5597A"/>
    <w:rsid w:val="00D55A50"/>
    <w:rsid w:val="00D57C92"/>
    <w:rsid w:val="00D6024A"/>
    <w:rsid w:val="00D60297"/>
    <w:rsid w:val="00D6035C"/>
    <w:rsid w:val="00D622DF"/>
    <w:rsid w:val="00D623FC"/>
    <w:rsid w:val="00D62F2F"/>
    <w:rsid w:val="00D63B0D"/>
    <w:rsid w:val="00D63F7C"/>
    <w:rsid w:val="00D64BFF"/>
    <w:rsid w:val="00D666F6"/>
    <w:rsid w:val="00D66B60"/>
    <w:rsid w:val="00D67335"/>
    <w:rsid w:val="00D7146B"/>
    <w:rsid w:val="00D733DA"/>
    <w:rsid w:val="00D734F4"/>
    <w:rsid w:val="00D736CA"/>
    <w:rsid w:val="00D73EB7"/>
    <w:rsid w:val="00D749C7"/>
    <w:rsid w:val="00D75FF5"/>
    <w:rsid w:val="00D762A2"/>
    <w:rsid w:val="00D8071E"/>
    <w:rsid w:val="00D80FCC"/>
    <w:rsid w:val="00D85A66"/>
    <w:rsid w:val="00D85A84"/>
    <w:rsid w:val="00D8731F"/>
    <w:rsid w:val="00D9142C"/>
    <w:rsid w:val="00D91FF1"/>
    <w:rsid w:val="00D9354A"/>
    <w:rsid w:val="00D93751"/>
    <w:rsid w:val="00D947B1"/>
    <w:rsid w:val="00D94D44"/>
    <w:rsid w:val="00D94F8C"/>
    <w:rsid w:val="00D95721"/>
    <w:rsid w:val="00D95821"/>
    <w:rsid w:val="00D96DFA"/>
    <w:rsid w:val="00DA19C1"/>
    <w:rsid w:val="00DA1EE8"/>
    <w:rsid w:val="00DA26F7"/>
    <w:rsid w:val="00DA41DE"/>
    <w:rsid w:val="00DA461C"/>
    <w:rsid w:val="00DA5005"/>
    <w:rsid w:val="00DA5FEF"/>
    <w:rsid w:val="00DA6CA2"/>
    <w:rsid w:val="00DA77A0"/>
    <w:rsid w:val="00DB0682"/>
    <w:rsid w:val="00DB076D"/>
    <w:rsid w:val="00DB2CED"/>
    <w:rsid w:val="00DB3045"/>
    <w:rsid w:val="00DB46DF"/>
    <w:rsid w:val="00DB610D"/>
    <w:rsid w:val="00DB7047"/>
    <w:rsid w:val="00DB786F"/>
    <w:rsid w:val="00DB7F82"/>
    <w:rsid w:val="00DC1148"/>
    <w:rsid w:val="00DC1A5A"/>
    <w:rsid w:val="00DC2881"/>
    <w:rsid w:val="00DC4A40"/>
    <w:rsid w:val="00DC5DC7"/>
    <w:rsid w:val="00DC611C"/>
    <w:rsid w:val="00DC649A"/>
    <w:rsid w:val="00DC658C"/>
    <w:rsid w:val="00DC6D19"/>
    <w:rsid w:val="00DC6FC1"/>
    <w:rsid w:val="00DC7485"/>
    <w:rsid w:val="00DC7A17"/>
    <w:rsid w:val="00DC7C25"/>
    <w:rsid w:val="00DD07DD"/>
    <w:rsid w:val="00DD20D7"/>
    <w:rsid w:val="00DD41F6"/>
    <w:rsid w:val="00DD48D7"/>
    <w:rsid w:val="00DD4E38"/>
    <w:rsid w:val="00DD50E4"/>
    <w:rsid w:val="00DD5476"/>
    <w:rsid w:val="00DD5D08"/>
    <w:rsid w:val="00DD5E9A"/>
    <w:rsid w:val="00DD6A53"/>
    <w:rsid w:val="00DD759D"/>
    <w:rsid w:val="00DD7D85"/>
    <w:rsid w:val="00DD7F8C"/>
    <w:rsid w:val="00DE004F"/>
    <w:rsid w:val="00DE0AC8"/>
    <w:rsid w:val="00DE426E"/>
    <w:rsid w:val="00DE4885"/>
    <w:rsid w:val="00DE6C18"/>
    <w:rsid w:val="00DE6C60"/>
    <w:rsid w:val="00DE7A42"/>
    <w:rsid w:val="00DE7D2C"/>
    <w:rsid w:val="00DF0E28"/>
    <w:rsid w:val="00DF1402"/>
    <w:rsid w:val="00DF188B"/>
    <w:rsid w:val="00DF1F5A"/>
    <w:rsid w:val="00DF2443"/>
    <w:rsid w:val="00DF29E0"/>
    <w:rsid w:val="00DF3229"/>
    <w:rsid w:val="00DF44C3"/>
    <w:rsid w:val="00DF4513"/>
    <w:rsid w:val="00DF49F6"/>
    <w:rsid w:val="00DF53CC"/>
    <w:rsid w:val="00DF60E9"/>
    <w:rsid w:val="00DF7B9A"/>
    <w:rsid w:val="00DF7FE9"/>
    <w:rsid w:val="00E004D9"/>
    <w:rsid w:val="00E03015"/>
    <w:rsid w:val="00E03AA6"/>
    <w:rsid w:val="00E03F7B"/>
    <w:rsid w:val="00E041D1"/>
    <w:rsid w:val="00E053BA"/>
    <w:rsid w:val="00E0746E"/>
    <w:rsid w:val="00E101D9"/>
    <w:rsid w:val="00E10780"/>
    <w:rsid w:val="00E146B3"/>
    <w:rsid w:val="00E14F5E"/>
    <w:rsid w:val="00E150A6"/>
    <w:rsid w:val="00E160F9"/>
    <w:rsid w:val="00E16193"/>
    <w:rsid w:val="00E1725B"/>
    <w:rsid w:val="00E201A1"/>
    <w:rsid w:val="00E21FF7"/>
    <w:rsid w:val="00E22A78"/>
    <w:rsid w:val="00E2320C"/>
    <w:rsid w:val="00E23658"/>
    <w:rsid w:val="00E25379"/>
    <w:rsid w:val="00E26382"/>
    <w:rsid w:val="00E26F55"/>
    <w:rsid w:val="00E2728D"/>
    <w:rsid w:val="00E279B0"/>
    <w:rsid w:val="00E27E59"/>
    <w:rsid w:val="00E324DF"/>
    <w:rsid w:val="00E32F8B"/>
    <w:rsid w:val="00E32FCC"/>
    <w:rsid w:val="00E33607"/>
    <w:rsid w:val="00E33819"/>
    <w:rsid w:val="00E34F6A"/>
    <w:rsid w:val="00E36F33"/>
    <w:rsid w:val="00E36F96"/>
    <w:rsid w:val="00E443F8"/>
    <w:rsid w:val="00E45B61"/>
    <w:rsid w:val="00E46483"/>
    <w:rsid w:val="00E47B47"/>
    <w:rsid w:val="00E5003F"/>
    <w:rsid w:val="00E500E4"/>
    <w:rsid w:val="00E51595"/>
    <w:rsid w:val="00E51677"/>
    <w:rsid w:val="00E51A43"/>
    <w:rsid w:val="00E544E3"/>
    <w:rsid w:val="00E550E3"/>
    <w:rsid w:val="00E55505"/>
    <w:rsid w:val="00E5598D"/>
    <w:rsid w:val="00E55CBE"/>
    <w:rsid w:val="00E56D79"/>
    <w:rsid w:val="00E60E10"/>
    <w:rsid w:val="00E61217"/>
    <w:rsid w:val="00E6198A"/>
    <w:rsid w:val="00E620B6"/>
    <w:rsid w:val="00E6213E"/>
    <w:rsid w:val="00E634DA"/>
    <w:rsid w:val="00E653BB"/>
    <w:rsid w:val="00E65A78"/>
    <w:rsid w:val="00E65D53"/>
    <w:rsid w:val="00E66E0B"/>
    <w:rsid w:val="00E66F45"/>
    <w:rsid w:val="00E67AA3"/>
    <w:rsid w:val="00E703F0"/>
    <w:rsid w:val="00E71217"/>
    <w:rsid w:val="00E72F40"/>
    <w:rsid w:val="00E76E7A"/>
    <w:rsid w:val="00E770DD"/>
    <w:rsid w:val="00E80286"/>
    <w:rsid w:val="00E81919"/>
    <w:rsid w:val="00E82B3C"/>
    <w:rsid w:val="00E82BF6"/>
    <w:rsid w:val="00E84851"/>
    <w:rsid w:val="00E86A9C"/>
    <w:rsid w:val="00E8776A"/>
    <w:rsid w:val="00E878A1"/>
    <w:rsid w:val="00E87B61"/>
    <w:rsid w:val="00E87EAF"/>
    <w:rsid w:val="00E9002D"/>
    <w:rsid w:val="00E90100"/>
    <w:rsid w:val="00E9200F"/>
    <w:rsid w:val="00E92112"/>
    <w:rsid w:val="00E931DA"/>
    <w:rsid w:val="00E96CE8"/>
    <w:rsid w:val="00E974C1"/>
    <w:rsid w:val="00E97A34"/>
    <w:rsid w:val="00E97D65"/>
    <w:rsid w:val="00EA0202"/>
    <w:rsid w:val="00EA2FD0"/>
    <w:rsid w:val="00EA3C7B"/>
    <w:rsid w:val="00EA452F"/>
    <w:rsid w:val="00EA45F8"/>
    <w:rsid w:val="00EA4F86"/>
    <w:rsid w:val="00EA7DD4"/>
    <w:rsid w:val="00EB0DA9"/>
    <w:rsid w:val="00EB1667"/>
    <w:rsid w:val="00EB239F"/>
    <w:rsid w:val="00EB2BCE"/>
    <w:rsid w:val="00EB3EDA"/>
    <w:rsid w:val="00EB4589"/>
    <w:rsid w:val="00EB599F"/>
    <w:rsid w:val="00EB5AE0"/>
    <w:rsid w:val="00EB60CF"/>
    <w:rsid w:val="00EB6252"/>
    <w:rsid w:val="00EC0046"/>
    <w:rsid w:val="00EC1192"/>
    <w:rsid w:val="00EC2BEA"/>
    <w:rsid w:val="00EC3CD4"/>
    <w:rsid w:val="00EC4768"/>
    <w:rsid w:val="00EC5A13"/>
    <w:rsid w:val="00EC5E96"/>
    <w:rsid w:val="00EC65B4"/>
    <w:rsid w:val="00ED15DF"/>
    <w:rsid w:val="00ED30F2"/>
    <w:rsid w:val="00ED33C6"/>
    <w:rsid w:val="00ED3DCD"/>
    <w:rsid w:val="00ED603F"/>
    <w:rsid w:val="00ED65E2"/>
    <w:rsid w:val="00ED70E0"/>
    <w:rsid w:val="00ED765E"/>
    <w:rsid w:val="00ED7E84"/>
    <w:rsid w:val="00EE07F9"/>
    <w:rsid w:val="00EE16A5"/>
    <w:rsid w:val="00EE1AE9"/>
    <w:rsid w:val="00EE3798"/>
    <w:rsid w:val="00EE53AF"/>
    <w:rsid w:val="00EE6199"/>
    <w:rsid w:val="00EE6BFA"/>
    <w:rsid w:val="00EE6EA7"/>
    <w:rsid w:val="00EE75DC"/>
    <w:rsid w:val="00EE7D95"/>
    <w:rsid w:val="00EF07AC"/>
    <w:rsid w:val="00EF13C6"/>
    <w:rsid w:val="00EF2D7D"/>
    <w:rsid w:val="00EF5A77"/>
    <w:rsid w:val="00EF61CF"/>
    <w:rsid w:val="00EF67BE"/>
    <w:rsid w:val="00F00E5D"/>
    <w:rsid w:val="00F0138F"/>
    <w:rsid w:val="00F01D3F"/>
    <w:rsid w:val="00F02350"/>
    <w:rsid w:val="00F04AF2"/>
    <w:rsid w:val="00F05A2A"/>
    <w:rsid w:val="00F0722F"/>
    <w:rsid w:val="00F10911"/>
    <w:rsid w:val="00F10ABA"/>
    <w:rsid w:val="00F11867"/>
    <w:rsid w:val="00F11D82"/>
    <w:rsid w:val="00F11E3D"/>
    <w:rsid w:val="00F12417"/>
    <w:rsid w:val="00F12AB1"/>
    <w:rsid w:val="00F13F1A"/>
    <w:rsid w:val="00F14E4B"/>
    <w:rsid w:val="00F15145"/>
    <w:rsid w:val="00F155EF"/>
    <w:rsid w:val="00F156A4"/>
    <w:rsid w:val="00F15876"/>
    <w:rsid w:val="00F15A84"/>
    <w:rsid w:val="00F168A4"/>
    <w:rsid w:val="00F21122"/>
    <w:rsid w:val="00F21A50"/>
    <w:rsid w:val="00F220DE"/>
    <w:rsid w:val="00F22A12"/>
    <w:rsid w:val="00F22A94"/>
    <w:rsid w:val="00F22B0B"/>
    <w:rsid w:val="00F22DFF"/>
    <w:rsid w:val="00F22FBF"/>
    <w:rsid w:val="00F25751"/>
    <w:rsid w:val="00F264BA"/>
    <w:rsid w:val="00F26A9B"/>
    <w:rsid w:val="00F306E8"/>
    <w:rsid w:val="00F316D6"/>
    <w:rsid w:val="00F32E94"/>
    <w:rsid w:val="00F34BD9"/>
    <w:rsid w:val="00F34D6C"/>
    <w:rsid w:val="00F365A3"/>
    <w:rsid w:val="00F37046"/>
    <w:rsid w:val="00F40D56"/>
    <w:rsid w:val="00F41789"/>
    <w:rsid w:val="00F41A51"/>
    <w:rsid w:val="00F41AE8"/>
    <w:rsid w:val="00F426EF"/>
    <w:rsid w:val="00F43C8D"/>
    <w:rsid w:val="00F45BA7"/>
    <w:rsid w:val="00F478F5"/>
    <w:rsid w:val="00F47CB0"/>
    <w:rsid w:val="00F47E23"/>
    <w:rsid w:val="00F507AC"/>
    <w:rsid w:val="00F51EE1"/>
    <w:rsid w:val="00F52408"/>
    <w:rsid w:val="00F543C9"/>
    <w:rsid w:val="00F5469B"/>
    <w:rsid w:val="00F54D4C"/>
    <w:rsid w:val="00F56041"/>
    <w:rsid w:val="00F56AE5"/>
    <w:rsid w:val="00F5702A"/>
    <w:rsid w:val="00F60AA1"/>
    <w:rsid w:val="00F623AF"/>
    <w:rsid w:val="00F62B24"/>
    <w:rsid w:val="00F639C3"/>
    <w:rsid w:val="00F64835"/>
    <w:rsid w:val="00F649C5"/>
    <w:rsid w:val="00F64FAB"/>
    <w:rsid w:val="00F701A9"/>
    <w:rsid w:val="00F73F40"/>
    <w:rsid w:val="00F75DBC"/>
    <w:rsid w:val="00F75DCE"/>
    <w:rsid w:val="00F77EFC"/>
    <w:rsid w:val="00F802F6"/>
    <w:rsid w:val="00F81660"/>
    <w:rsid w:val="00F81975"/>
    <w:rsid w:val="00F81DE1"/>
    <w:rsid w:val="00F823A9"/>
    <w:rsid w:val="00F8277E"/>
    <w:rsid w:val="00F848B1"/>
    <w:rsid w:val="00F84BC5"/>
    <w:rsid w:val="00F85A70"/>
    <w:rsid w:val="00F85DB2"/>
    <w:rsid w:val="00F87058"/>
    <w:rsid w:val="00F87073"/>
    <w:rsid w:val="00F9096C"/>
    <w:rsid w:val="00F93A3C"/>
    <w:rsid w:val="00F94F96"/>
    <w:rsid w:val="00F96480"/>
    <w:rsid w:val="00F96DFE"/>
    <w:rsid w:val="00F973B1"/>
    <w:rsid w:val="00FA0DDA"/>
    <w:rsid w:val="00FA1049"/>
    <w:rsid w:val="00FA2B90"/>
    <w:rsid w:val="00FA34E6"/>
    <w:rsid w:val="00FA3730"/>
    <w:rsid w:val="00FA379A"/>
    <w:rsid w:val="00FA40AB"/>
    <w:rsid w:val="00FA716B"/>
    <w:rsid w:val="00FA759E"/>
    <w:rsid w:val="00FA78BB"/>
    <w:rsid w:val="00FB05F8"/>
    <w:rsid w:val="00FB0B40"/>
    <w:rsid w:val="00FB12ED"/>
    <w:rsid w:val="00FB1FF6"/>
    <w:rsid w:val="00FB3E19"/>
    <w:rsid w:val="00FB41E2"/>
    <w:rsid w:val="00FB6272"/>
    <w:rsid w:val="00FB7775"/>
    <w:rsid w:val="00FB7CDD"/>
    <w:rsid w:val="00FC01B6"/>
    <w:rsid w:val="00FC0A7C"/>
    <w:rsid w:val="00FC23A8"/>
    <w:rsid w:val="00FC36FA"/>
    <w:rsid w:val="00FC7048"/>
    <w:rsid w:val="00FD072C"/>
    <w:rsid w:val="00FD0757"/>
    <w:rsid w:val="00FD0DD8"/>
    <w:rsid w:val="00FD1272"/>
    <w:rsid w:val="00FD149E"/>
    <w:rsid w:val="00FD5B3A"/>
    <w:rsid w:val="00FD6565"/>
    <w:rsid w:val="00FD7977"/>
    <w:rsid w:val="00FE10B6"/>
    <w:rsid w:val="00FE1924"/>
    <w:rsid w:val="00FE2941"/>
    <w:rsid w:val="00FE2E29"/>
    <w:rsid w:val="00FE3660"/>
    <w:rsid w:val="00FE3FFB"/>
    <w:rsid w:val="00FE49AD"/>
    <w:rsid w:val="00FE5249"/>
    <w:rsid w:val="00FE54B5"/>
    <w:rsid w:val="00FE58CC"/>
    <w:rsid w:val="00FE5B79"/>
    <w:rsid w:val="00FE6FED"/>
    <w:rsid w:val="00FE7134"/>
    <w:rsid w:val="00FF007D"/>
    <w:rsid w:val="00FF08D6"/>
    <w:rsid w:val="00FF13E2"/>
    <w:rsid w:val="00FF1B47"/>
    <w:rsid w:val="00FF49C3"/>
    <w:rsid w:val="00FF51C4"/>
    <w:rsid w:val="00FF5D47"/>
    <w:rsid w:val="00FF5DF1"/>
    <w:rsid w:val="00FF772D"/>
    <w:rsid w:val="00FF7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DB18E"/>
  <w15:docId w15:val="{5A504603-52E6-4FB5-AED9-99535D04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986"/>
    <w:pPr>
      <w:spacing w:after="0" w:line="240" w:lineRule="auto"/>
      <w:jc w:val="both"/>
    </w:pPr>
    <w:rPr>
      <w:rFonts w:ascii="Yu Gothic UI" w:eastAsia="Calibri" w:hAnsi="Yu Gothic UI" w:cs="Times New Roman"/>
      <w:kern w:val="0"/>
      <w:sz w:val="17"/>
      <w14:ligatures w14:val="none"/>
    </w:rPr>
  </w:style>
  <w:style w:type="paragraph" w:styleId="Titolo1">
    <w:name w:val="heading 1"/>
    <w:basedOn w:val="Normale"/>
    <w:next w:val="Normale"/>
    <w:link w:val="Titolo1Carattere"/>
    <w:autoRedefine/>
    <w:qFormat/>
    <w:rsid w:val="00A81817"/>
    <w:pPr>
      <w:keepNext/>
      <w:keepLines/>
      <w:numPr>
        <w:numId w:val="5"/>
      </w:numPr>
      <w:pBdr>
        <w:bottom w:val="single" w:sz="4" w:space="1" w:color="auto"/>
      </w:pBdr>
      <w:outlineLvl w:val="0"/>
    </w:pPr>
    <w:rPr>
      <w:rFonts w:eastAsia="Yu Gothic UI" w:cstheme="majorBidi"/>
      <w:b/>
      <w:bCs/>
      <w:caps/>
      <w:sz w:val="22"/>
    </w:rPr>
  </w:style>
  <w:style w:type="paragraph" w:styleId="Titolo2">
    <w:name w:val="heading 2"/>
    <w:basedOn w:val="Normale"/>
    <w:next w:val="Normale"/>
    <w:link w:val="Titolo2Carattere"/>
    <w:autoRedefine/>
    <w:unhideWhenUsed/>
    <w:qFormat/>
    <w:rsid w:val="007F48F6"/>
    <w:pPr>
      <w:keepNext/>
      <w:keepLines/>
      <w:numPr>
        <w:ilvl w:val="1"/>
        <w:numId w:val="5"/>
      </w:numPr>
      <w:spacing w:before="40"/>
      <w:outlineLvl w:val="1"/>
    </w:pPr>
    <w:rPr>
      <w:rFonts w:eastAsia="Yu Gothic UI" w:cstheme="majorBidi"/>
      <w:b/>
      <w:sz w:val="22"/>
    </w:rPr>
  </w:style>
  <w:style w:type="paragraph" w:styleId="Titolo3">
    <w:name w:val="heading 3"/>
    <w:basedOn w:val="Normale"/>
    <w:next w:val="Normale"/>
    <w:link w:val="Titolo3Carattere"/>
    <w:unhideWhenUsed/>
    <w:qFormat/>
    <w:rsid w:val="00D45457"/>
    <w:pPr>
      <w:keepNext/>
      <w:keepLines/>
      <w:numPr>
        <w:ilvl w:val="2"/>
        <w:numId w:val="5"/>
      </w:numPr>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nhideWhenUsed/>
    <w:qFormat/>
    <w:rsid w:val="00907EA1"/>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nhideWhenUsed/>
    <w:qFormat/>
    <w:rsid w:val="00907EA1"/>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nhideWhenUsed/>
    <w:qFormat/>
    <w:rsid w:val="00907EA1"/>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nhideWhenUsed/>
    <w:qFormat/>
    <w:rsid w:val="00907EA1"/>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nhideWhenUsed/>
    <w:qFormat/>
    <w:rsid w:val="00907EA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907EA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3">
    <w:name w:val="toc 3"/>
    <w:basedOn w:val="Normale"/>
    <w:next w:val="Normale"/>
    <w:autoRedefine/>
    <w:uiPriority w:val="39"/>
    <w:unhideWhenUsed/>
    <w:qFormat/>
    <w:rsid w:val="00885CF8"/>
    <w:pPr>
      <w:spacing w:after="100"/>
      <w:ind w:left="400"/>
    </w:pPr>
  </w:style>
  <w:style w:type="paragraph" w:styleId="Sommario1">
    <w:name w:val="toc 1"/>
    <w:basedOn w:val="Normale"/>
    <w:next w:val="Normale"/>
    <w:autoRedefine/>
    <w:uiPriority w:val="39"/>
    <w:unhideWhenUsed/>
    <w:qFormat/>
    <w:rsid w:val="00B43B82"/>
    <w:pPr>
      <w:tabs>
        <w:tab w:val="left" w:pos="426"/>
        <w:tab w:val="right" w:leader="dot" w:pos="9628"/>
      </w:tabs>
      <w:spacing w:after="100"/>
      <w:jc w:val="left"/>
    </w:pPr>
  </w:style>
  <w:style w:type="paragraph" w:styleId="Sommario2">
    <w:name w:val="toc 2"/>
    <w:basedOn w:val="Normale"/>
    <w:next w:val="Normale"/>
    <w:autoRedefine/>
    <w:uiPriority w:val="39"/>
    <w:unhideWhenUsed/>
    <w:qFormat/>
    <w:rsid w:val="004A4E7D"/>
    <w:pPr>
      <w:tabs>
        <w:tab w:val="left" w:pos="880"/>
        <w:tab w:val="right" w:leader="dot" w:pos="9628"/>
      </w:tabs>
      <w:spacing w:after="100"/>
      <w:ind w:left="200" w:firstLine="226"/>
    </w:pPr>
  </w:style>
  <w:style w:type="character" w:styleId="Collegamentoipertestuale">
    <w:name w:val="Hyperlink"/>
    <w:uiPriority w:val="99"/>
    <w:unhideWhenUsed/>
    <w:rsid w:val="00885CF8"/>
    <w:rPr>
      <w:color w:val="0563C1"/>
      <w:u w:val="single"/>
    </w:rPr>
  </w:style>
  <w:style w:type="paragraph" w:customStyle="1" w:styleId="Default">
    <w:name w:val="Default"/>
    <w:rsid w:val="00885CF8"/>
    <w:pPr>
      <w:autoSpaceDE w:val="0"/>
      <w:autoSpaceDN w:val="0"/>
      <w:adjustRightInd w:val="0"/>
      <w:spacing w:after="0" w:line="240" w:lineRule="auto"/>
    </w:pPr>
    <w:rPr>
      <w:rFonts w:ascii="Calibri" w:hAnsi="Calibri" w:cs="Calibri"/>
      <w:color w:val="000000"/>
      <w:kern w:val="0"/>
      <w:sz w:val="24"/>
      <w:szCs w:val="24"/>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414CE7"/>
    <w:pPr>
      <w:ind w:left="720"/>
      <w:contextualSpacing/>
    </w:pPr>
  </w:style>
  <w:style w:type="character" w:styleId="Rimandocommento">
    <w:name w:val="annotation reference"/>
    <w:basedOn w:val="Carpredefinitoparagrafo"/>
    <w:uiPriority w:val="99"/>
    <w:semiHidden/>
    <w:unhideWhenUsed/>
    <w:rsid w:val="00E87EAF"/>
    <w:rPr>
      <w:sz w:val="16"/>
      <w:szCs w:val="16"/>
    </w:rPr>
  </w:style>
  <w:style w:type="paragraph" w:styleId="Testocommento">
    <w:name w:val="annotation text"/>
    <w:basedOn w:val="Normale"/>
    <w:link w:val="TestocommentoCarattere"/>
    <w:uiPriority w:val="99"/>
    <w:unhideWhenUsed/>
    <w:rsid w:val="00E87EAF"/>
    <w:rPr>
      <w:szCs w:val="20"/>
    </w:rPr>
  </w:style>
  <w:style w:type="character" w:customStyle="1" w:styleId="TestocommentoCarattere">
    <w:name w:val="Testo commento Carattere"/>
    <w:basedOn w:val="Carpredefinitoparagrafo"/>
    <w:link w:val="Testocommento"/>
    <w:uiPriority w:val="99"/>
    <w:rsid w:val="00E87EAF"/>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unhideWhenUsed/>
    <w:rsid w:val="00E87EAF"/>
    <w:rPr>
      <w:b/>
      <w:bCs/>
    </w:rPr>
  </w:style>
  <w:style w:type="character" w:customStyle="1" w:styleId="SoggettocommentoCarattere">
    <w:name w:val="Soggetto commento Carattere"/>
    <w:basedOn w:val="TestocommentoCarattere"/>
    <w:link w:val="Soggettocommento"/>
    <w:uiPriority w:val="99"/>
    <w:rsid w:val="00E87EAF"/>
    <w:rPr>
      <w:rFonts w:ascii="Calibri" w:eastAsia="Calibri" w:hAnsi="Calibri" w:cs="Times New Roman"/>
      <w:b/>
      <w:bCs/>
      <w:kern w:val="0"/>
      <w:sz w:val="20"/>
      <w:szCs w:val="20"/>
      <w14:ligatures w14:val="none"/>
    </w:rPr>
  </w:style>
  <w:style w:type="character" w:styleId="Menzionenonrisolta">
    <w:name w:val="Unresolved Mention"/>
    <w:basedOn w:val="Carpredefinitoparagrafo"/>
    <w:uiPriority w:val="99"/>
    <w:semiHidden/>
    <w:unhideWhenUsed/>
    <w:rsid w:val="00390DC8"/>
    <w:rPr>
      <w:color w:val="605E5C"/>
      <w:shd w:val="clear" w:color="auto" w:fill="E1DFDD"/>
    </w:rPr>
  </w:style>
  <w:style w:type="table" w:styleId="Grigliatabella">
    <w:name w:val="Table Grid"/>
    <w:basedOn w:val="Tabellanormale"/>
    <w:uiPriority w:val="39"/>
    <w:rsid w:val="0076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035976"/>
  </w:style>
  <w:style w:type="character" w:customStyle="1" w:styleId="Titolo1Carattere">
    <w:name w:val="Titolo 1 Carattere"/>
    <w:basedOn w:val="Carpredefinitoparagrafo"/>
    <w:link w:val="Titolo1"/>
    <w:rsid w:val="00A81817"/>
    <w:rPr>
      <w:rFonts w:ascii="Yu Gothic UI" w:eastAsia="Yu Gothic UI" w:hAnsi="Yu Gothic UI" w:cstheme="majorBidi"/>
      <w:b/>
      <w:bCs/>
      <w:caps/>
      <w:kern w:val="0"/>
      <w14:ligatures w14:val="none"/>
    </w:rPr>
  </w:style>
  <w:style w:type="paragraph" w:styleId="Titolo">
    <w:name w:val="Title"/>
    <w:basedOn w:val="Normale"/>
    <w:next w:val="Normale"/>
    <w:link w:val="TitoloCarattere"/>
    <w:qFormat/>
    <w:rsid w:val="00017E21"/>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17E21"/>
    <w:rPr>
      <w:rFonts w:asciiTheme="majorHAnsi" w:eastAsiaTheme="majorEastAsia" w:hAnsiTheme="majorHAnsi" w:cstheme="majorBidi"/>
      <w:spacing w:val="-10"/>
      <w:kern w:val="28"/>
      <w:sz w:val="56"/>
      <w:szCs w:val="56"/>
      <w14:ligatures w14:val="none"/>
    </w:rPr>
  </w:style>
  <w:style w:type="character" w:customStyle="1" w:styleId="Titolo2Carattere">
    <w:name w:val="Titolo 2 Carattere"/>
    <w:basedOn w:val="Carpredefinitoparagrafo"/>
    <w:link w:val="Titolo2"/>
    <w:rsid w:val="007F48F6"/>
    <w:rPr>
      <w:rFonts w:ascii="Yu Gothic UI" w:eastAsia="Yu Gothic UI" w:hAnsi="Yu Gothic UI" w:cstheme="majorBidi"/>
      <w:b/>
      <w:kern w:val="0"/>
      <w14:ligatures w14:val="none"/>
    </w:rPr>
  </w:style>
  <w:style w:type="paragraph" w:styleId="Testonotaapidipagina">
    <w:name w:val="footnote text"/>
    <w:basedOn w:val="Normale"/>
    <w:link w:val="TestonotaapidipaginaCarattere"/>
    <w:uiPriority w:val="99"/>
    <w:unhideWhenUsed/>
    <w:rsid w:val="006E2E86"/>
    <w:rPr>
      <w:szCs w:val="20"/>
    </w:rPr>
  </w:style>
  <w:style w:type="character" w:customStyle="1" w:styleId="TestonotaapidipaginaCarattere">
    <w:name w:val="Testo nota a piè di pagina Carattere"/>
    <w:basedOn w:val="Carpredefinitoparagrafo"/>
    <w:link w:val="Testonotaapidipagina"/>
    <w:uiPriority w:val="99"/>
    <w:rsid w:val="006E2E86"/>
    <w:rPr>
      <w:rFonts w:ascii="Calibri" w:eastAsia="Calibri" w:hAnsi="Calibri" w:cs="Times New Roman"/>
      <w:kern w:val="0"/>
      <w:sz w:val="20"/>
      <w:szCs w:val="20"/>
      <w14:ligatures w14:val="none"/>
    </w:rPr>
  </w:style>
  <w:style w:type="character" w:styleId="Rimandonotaapidipagina">
    <w:name w:val="footnote reference"/>
    <w:aliases w:val="Footnote symbol"/>
    <w:basedOn w:val="Carpredefinitoparagrafo"/>
    <w:uiPriority w:val="99"/>
    <w:unhideWhenUsed/>
    <w:rsid w:val="006E2E86"/>
    <w:rPr>
      <w:vertAlign w:val="superscript"/>
    </w:rPr>
  </w:style>
  <w:style w:type="character" w:customStyle="1" w:styleId="Titolo3Carattere">
    <w:name w:val="Titolo 3 Carattere"/>
    <w:basedOn w:val="Carpredefinitoparagrafo"/>
    <w:link w:val="Titolo3"/>
    <w:rsid w:val="00D45457"/>
    <w:rPr>
      <w:rFonts w:asciiTheme="majorHAnsi" w:eastAsiaTheme="majorEastAsia" w:hAnsiTheme="majorHAnsi" w:cstheme="majorBidi"/>
      <w:color w:val="1F3763" w:themeColor="accent1" w:themeShade="7F"/>
      <w:kern w:val="0"/>
      <w:sz w:val="24"/>
      <w:szCs w:val="24"/>
      <w14:ligatures w14:val="none"/>
    </w:rPr>
  </w:style>
  <w:style w:type="paragraph" w:styleId="Sottotitolo">
    <w:name w:val="Subtitle"/>
    <w:basedOn w:val="Normale"/>
    <w:next w:val="Normale"/>
    <w:link w:val="SottotitoloCarattere"/>
    <w:qFormat/>
    <w:rsid w:val="00D45457"/>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ottotitoloCarattere">
    <w:name w:val="Sottotitolo Carattere"/>
    <w:basedOn w:val="Carpredefinitoparagrafo"/>
    <w:link w:val="Sottotitolo"/>
    <w:rsid w:val="00D45457"/>
    <w:rPr>
      <w:rFonts w:eastAsiaTheme="minorEastAsia"/>
      <w:color w:val="5A5A5A" w:themeColor="text1" w:themeTint="A5"/>
      <w:spacing w:val="15"/>
      <w:kern w:val="0"/>
      <w14:ligatures w14:val="none"/>
    </w:rPr>
  </w:style>
  <w:style w:type="character" w:customStyle="1" w:styleId="Titolo4Carattere">
    <w:name w:val="Titolo 4 Carattere"/>
    <w:basedOn w:val="Carpredefinitoparagrafo"/>
    <w:link w:val="Titolo4"/>
    <w:rsid w:val="00907EA1"/>
    <w:rPr>
      <w:rFonts w:asciiTheme="majorHAnsi" w:eastAsiaTheme="majorEastAsia" w:hAnsiTheme="majorHAnsi" w:cstheme="majorBidi"/>
      <w:i/>
      <w:iCs/>
      <w:color w:val="2F5496" w:themeColor="accent1" w:themeShade="BF"/>
      <w:kern w:val="0"/>
      <w:sz w:val="17"/>
      <w14:ligatures w14:val="none"/>
    </w:rPr>
  </w:style>
  <w:style w:type="character" w:customStyle="1" w:styleId="Titolo5Carattere">
    <w:name w:val="Titolo 5 Carattere"/>
    <w:basedOn w:val="Carpredefinitoparagrafo"/>
    <w:link w:val="Titolo5"/>
    <w:rsid w:val="00907EA1"/>
    <w:rPr>
      <w:rFonts w:asciiTheme="majorHAnsi" w:eastAsiaTheme="majorEastAsia" w:hAnsiTheme="majorHAnsi" w:cstheme="majorBidi"/>
      <w:color w:val="2F5496" w:themeColor="accent1" w:themeShade="BF"/>
      <w:kern w:val="0"/>
      <w:sz w:val="17"/>
      <w14:ligatures w14:val="none"/>
    </w:rPr>
  </w:style>
  <w:style w:type="character" w:customStyle="1" w:styleId="Titolo6Carattere">
    <w:name w:val="Titolo 6 Carattere"/>
    <w:basedOn w:val="Carpredefinitoparagrafo"/>
    <w:link w:val="Titolo6"/>
    <w:rsid w:val="00907EA1"/>
    <w:rPr>
      <w:rFonts w:asciiTheme="majorHAnsi" w:eastAsiaTheme="majorEastAsia" w:hAnsiTheme="majorHAnsi" w:cstheme="majorBidi"/>
      <w:color w:val="1F3763" w:themeColor="accent1" w:themeShade="7F"/>
      <w:kern w:val="0"/>
      <w:sz w:val="17"/>
      <w14:ligatures w14:val="none"/>
    </w:rPr>
  </w:style>
  <w:style w:type="character" w:customStyle="1" w:styleId="Titolo7Carattere">
    <w:name w:val="Titolo 7 Carattere"/>
    <w:basedOn w:val="Carpredefinitoparagrafo"/>
    <w:link w:val="Titolo7"/>
    <w:rsid w:val="00907EA1"/>
    <w:rPr>
      <w:rFonts w:asciiTheme="majorHAnsi" w:eastAsiaTheme="majorEastAsia" w:hAnsiTheme="majorHAnsi" w:cstheme="majorBidi"/>
      <w:i/>
      <w:iCs/>
      <w:color w:val="1F3763" w:themeColor="accent1" w:themeShade="7F"/>
      <w:kern w:val="0"/>
      <w:sz w:val="17"/>
      <w14:ligatures w14:val="none"/>
    </w:rPr>
  </w:style>
  <w:style w:type="character" w:customStyle="1" w:styleId="Titolo8Carattere">
    <w:name w:val="Titolo 8 Carattere"/>
    <w:basedOn w:val="Carpredefinitoparagrafo"/>
    <w:link w:val="Titolo8"/>
    <w:rsid w:val="00907EA1"/>
    <w:rPr>
      <w:rFonts w:asciiTheme="majorHAnsi" w:eastAsiaTheme="majorEastAsia" w:hAnsiTheme="majorHAnsi" w:cstheme="majorBidi"/>
      <w:color w:val="272727" w:themeColor="text1" w:themeTint="D8"/>
      <w:kern w:val="0"/>
      <w:sz w:val="21"/>
      <w:szCs w:val="21"/>
      <w14:ligatures w14:val="none"/>
    </w:rPr>
  </w:style>
  <w:style w:type="character" w:customStyle="1" w:styleId="Titolo9Carattere">
    <w:name w:val="Titolo 9 Carattere"/>
    <w:basedOn w:val="Carpredefinitoparagrafo"/>
    <w:link w:val="Titolo9"/>
    <w:rsid w:val="00907EA1"/>
    <w:rPr>
      <w:rFonts w:asciiTheme="majorHAnsi" w:eastAsiaTheme="majorEastAsia" w:hAnsiTheme="majorHAnsi" w:cstheme="majorBidi"/>
      <w:i/>
      <w:iCs/>
      <w:color w:val="272727" w:themeColor="text1" w:themeTint="D8"/>
      <w:kern w:val="0"/>
      <w:sz w:val="21"/>
      <w:szCs w:val="21"/>
      <w14:ligatures w14:val="none"/>
    </w:rPr>
  </w:style>
  <w:style w:type="paragraph" w:styleId="Titolosommario">
    <w:name w:val="TOC Heading"/>
    <w:basedOn w:val="Titolo1"/>
    <w:next w:val="Normale"/>
    <w:uiPriority w:val="39"/>
    <w:unhideWhenUsed/>
    <w:qFormat/>
    <w:rsid w:val="004A4E7D"/>
    <w:pPr>
      <w:numPr>
        <w:numId w:val="0"/>
      </w:numPr>
      <w:spacing w:line="259" w:lineRule="auto"/>
      <w:jc w:val="left"/>
      <w:outlineLvl w:val="9"/>
    </w:pPr>
    <w:rPr>
      <w:lang w:eastAsia="it-IT"/>
    </w:rPr>
  </w:style>
  <w:style w:type="character" w:styleId="Collegamentovisitato">
    <w:name w:val="FollowedHyperlink"/>
    <w:basedOn w:val="Carpredefinitoparagrafo"/>
    <w:uiPriority w:val="99"/>
    <w:unhideWhenUsed/>
    <w:rsid w:val="002A13BF"/>
    <w:rPr>
      <w:color w:val="954F72" w:themeColor="followedHyperlink"/>
      <w:u w:val="single"/>
    </w:rPr>
  </w:style>
  <w:style w:type="character" w:customStyle="1" w:styleId="cf01">
    <w:name w:val="cf01"/>
    <w:basedOn w:val="Carpredefinitoparagrafo"/>
    <w:rsid w:val="00556F06"/>
    <w:rPr>
      <w:rFonts w:ascii="Segoe UI" w:hAnsi="Segoe UI" w:cs="Segoe UI" w:hint="default"/>
      <w:sz w:val="18"/>
      <w:szCs w:val="18"/>
    </w:rPr>
  </w:style>
  <w:style w:type="paragraph" w:customStyle="1" w:styleId="pf0">
    <w:name w:val="pf0"/>
    <w:basedOn w:val="Normale"/>
    <w:rsid w:val="006E3C1C"/>
    <w:pPr>
      <w:spacing w:before="100" w:beforeAutospacing="1" w:after="100" w:afterAutospacing="1"/>
      <w:jc w:val="left"/>
    </w:pPr>
    <w:rPr>
      <w:rFonts w:ascii="Times New Roman" w:eastAsia="Times New Roman" w:hAnsi="Times New Roman"/>
      <w:sz w:val="24"/>
      <w:szCs w:val="24"/>
      <w:lang w:eastAsia="it-IT"/>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9065B3"/>
    <w:rPr>
      <w:rFonts w:ascii="Yu Gothic UI" w:eastAsia="Calibri" w:hAnsi="Yu Gothic UI" w:cs="Times New Roman"/>
      <w:kern w:val="0"/>
      <w:sz w:val="17"/>
      <w14:ligatures w14:val="none"/>
    </w:rPr>
  </w:style>
  <w:style w:type="character" w:customStyle="1" w:styleId="TestonotaapidipaginaCarattere1">
    <w:name w:val="Testo nota a piè di pagina Carattere1"/>
    <w:basedOn w:val="Carpredefinitoparagrafo"/>
    <w:uiPriority w:val="99"/>
    <w:rsid w:val="00C546B1"/>
    <w:rPr>
      <w:rFonts w:ascii="Century Gothic" w:eastAsia="Times New Roman" w:hAnsi="Century Gothic" w:cs="Times New Roman"/>
      <w:sz w:val="20"/>
      <w:szCs w:val="20"/>
      <w:lang w:eastAsia="zh-CN"/>
    </w:rPr>
  </w:style>
  <w:style w:type="character" w:customStyle="1" w:styleId="WW8Num1z0">
    <w:name w:val="WW8Num1z0"/>
    <w:rsid w:val="00CD227A"/>
  </w:style>
  <w:style w:type="character" w:customStyle="1" w:styleId="WW8Num1z1">
    <w:name w:val="WW8Num1z1"/>
    <w:rsid w:val="00CD227A"/>
  </w:style>
  <w:style w:type="character" w:customStyle="1" w:styleId="WW8Num1z2">
    <w:name w:val="WW8Num1z2"/>
    <w:rsid w:val="00CD227A"/>
  </w:style>
  <w:style w:type="character" w:customStyle="1" w:styleId="WW8Num1z3">
    <w:name w:val="WW8Num1z3"/>
    <w:rsid w:val="00CD227A"/>
  </w:style>
  <w:style w:type="character" w:customStyle="1" w:styleId="WW8Num1z4">
    <w:name w:val="WW8Num1z4"/>
    <w:rsid w:val="00CD227A"/>
  </w:style>
  <w:style w:type="character" w:customStyle="1" w:styleId="WW8Num1z5">
    <w:name w:val="WW8Num1z5"/>
    <w:rsid w:val="00CD227A"/>
  </w:style>
  <w:style w:type="character" w:customStyle="1" w:styleId="WW8Num1z6">
    <w:name w:val="WW8Num1z6"/>
    <w:rsid w:val="00CD227A"/>
  </w:style>
  <w:style w:type="character" w:customStyle="1" w:styleId="WW8Num1z7">
    <w:name w:val="WW8Num1z7"/>
    <w:rsid w:val="00CD227A"/>
  </w:style>
  <w:style w:type="character" w:customStyle="1" w:styleId="WW8Num1z8">
    <w:name w:val="WW8Num1z8"/>
    <w:rsid w:val="00CD227A"/>
  </w:style>
  <w:style w:type="character" w:customStyle="1" w:styleId="WW8Num2z0">
    <w:name w:val="WW8Num2z0"/>
    <w:rsid w:val="00CD227A"/>
  </w:style>
  <w:style w:type="character" w:customStyle="1" w:styleId="WW8Num2z1">
    <w:name w:val="WW8Num2z1"/>
    <w:rsid w:val="00CD227A"/>
  </w:style>
  <w:style w:type="character" w:customStyle="1" w:styleId="WW8Num2z2">
    <w:name w:val="WW8Num2z2"/>
    <w:rsid w:val="00CD227A"/>
  </w:style>
  <w:style w:type="character" w:customStyle="1" w:styleId="WW8Num2z3">
    <w:name w:val="WW8Num2z3"/>
    <w:rsid w:val="00CD227A"/>
  </w:style>
  <w:style w:type="character" w:customStyle="1" w:styleId="WW8Num2z4">
    <w:name w:val="WW8Num2z4"/>
    <w:rsid w:val="00CD227A"/>
  </w:style>
  <w:style w:type="character" w:customStyle="1" w:styleId="WW8Num2z5">
    <w:name w:val="WW8Num2z5"/>
    <w:rsid w:val="00CD227A"/>
  </w:style>
  <w:style w:type="character" w:customStyle="1" w:styleId="WW8Num2z6">
    <w:name w:val="WW8Num2z6"/>
    <w:rsid w:val="00CD227A"/>
  </w:style>
  <w:style w:type="character" w:customStyle="1" w:styleId="WW8Num2z7">
    <w:name w:val="WW8Num2z7"/>
    <w:rsid w:val="00CD227A"/>
  </w:style>
  <w:style w:type="character" w:customStyle="1" w:styleId="WW8Num2z8">
    <w:name w:val="WW8Num2z8"/>
    <w:rsid w:val="00CD227A"/>
  </w:style>
  <w:style w:type="character" w:customStyle="1" w:styleId="WW8Num3z0">
    <w:name w:val="WW8Num3z0"/>
    <w:rsid w:val="00CD227A"/>
    <w:rPr>
      <w:rFonts w:ascii="Century Gothic" w:hAnsi="Century Gothic" w:cs="Tahoma"/>
      <w:b/>
      <w:bCs/>
      <w:sz w:val="20"/>
      <w:szCs w:val="20"/>
      <w:lang w:eastAsia="it-IT"/>
    </w:rPr>
  </w:style>
  <w:style w:type="character" w:customStyle="1" w:styleId="WW8Num4z0">
    <w:name w:val="WW8Num4z0"/>
    <w:rsid w:val="00CD227A"/>
    <w:rPr>
      <w:rFonts w:ascii="Symbol" w:hAnsi="Symbol" w:cs="Symbol"/>
      <w:sz w:val="20"/>
      <w:szCs w:val="20"/>
      <w:shd w:val="clear" w:color="auto" w:fill="00FF00"/>
    </w:rPr>
  </w:style>
  <w:style w:type="character" w:customStyle="1" w:styleId="WW8Num5z0">
    <w:name w:val="WW8Num5z0"/>
    <w:rsid w:val="00CD227A"/>
    <w:rPr>
      <w:rFonts w:ascii="Century Gothic" w:hAnsi="Century Gothic" w:cs="Tahoma"/>
      <w:b/>
      <w:bCs/>
      <w:sz w:val="20"/>
      <w:szCs w:val="20"/>
    </w:rPr>
  </w:style>
  <w:style w:type="character" w:customStyle="1" w:styleId="WW8Num6z0">
    <w:name w:val="WW8Num6z0"/>
    <w:rsid w:val="00CD227A"/>
    <w:rPr>
      <w:rFonts w:ascii="Century Gothic" w:hAnsi="Century Gothic" w:cs="Tahoma"/>
      <w:bCs/>
      <w:sz w:val="20"/>
      <w:szCs w:val="20"/>
    </w:rPr>
  </w:style>
  <w:style w:type="character" w:customStyle="1" w:styleId="WW8Num7z0">
    <w:name w:val="WW8Num7z0"/>
    <w:rsid w:val="00CD227A"/>
    <w:rPr>
      <w:rFonts w:ascii="Century Gothic" w:hAnsi="Century Gothic" w:cs="Tahoma"/>
      <w:bCs/>
      <w:sz w:val="20"/>
      <w:szCs w:val="20"/>
    </w:rPr>
  </w:style>
  <w:style w:type="character" w:customStyle="1" w:styleId="WW8Num8z0">
    <w:name w:val="WW8Num8z0"/>
    <w:rsid w:val="00CD227A"/>
    <w:rPr>
      <w:rFonts w:ascii="Symbol" w:hAnsi="Symbol" w:cs="Symbol"/>
      <w:sz w:val="16"/>
      <w:szCs w:val="16"/>
    </w:rPr>
  </w:style>
  <w:style w:type="character" w:customStyle="1" w:styleId="WW8Num9z0">
    <w:name w:val="WW8Num9z0"/>
    <w:rsid w:val="00CD227A"/>
    <w:rPr>
      <w:rFonts w:ascii="Calibri" w:eastAsia="Century Gothic" w:hAnsi="Calibri" w:cs="Times New Roman"/>
      <w:vanish w:val="0"/>
      <w:sz w:val="20"/>
      <w:szCs w:val="20"/>
      <w:lang w:eastAsia="it-IT"/>
    </w:rPr>
  </w:style>
  <w:style w:type="character" w:customStyle="1" w:styleId="WW8Num10z0">
    <w:name w:val="WW8Num10z0"/>
    <w:rsid w:val="00CD227A"/>
    <w:rPr>
      <w:rFonts w:ascii="Symbol" w:hAnsi="Symbol" w:cs="Symbol"/>
      <w:sz w:val="20"/>
      <w:szCs w:val="20"/>
    </w:rPr>
  </w:style>
  <w:style w:type="character" w:customStyle="1" w:styleId="WW8Num11z0">
    <w:name w:val="WW8Num11z0"/>
    <w:rsid w:val="00CD227A"/>
    <w:rPr>
      <w:rFonts w:ascii="Symbol" w:hAnsi="Symbol" w:cs="Symbol"/>
      <w:color w:val="000000"/>
      <w:sz w:val="20"/>
      <w:szCs w:val="20"/>
    </w:rPr>
  </w:style>
  <w:style w:type="character" w:customStyle="1" w:styleId="WW8Num12z0">
    <w:name w:val="WW8Num12z0"/>
    <w:rsid w:val="00CD227A"/>
    <w:rPr>
      <w:rFonts w:ascii="Symbol" w:hAnsi="Symbol" w:cs="Symbol"/>
      <w:sz w:val="20"/>
      <w:szCs w:val="20"/>
    </w:rPr>
  </w:style>
  <w:style w:type="character" w:customStyle="1" w:styleId="WW8Num13z0">
    <w:name w:val="WW8Num13z0"/>
    <w:rsid w:val="00CD227A"/>
    <w:rPr>
      <w:rFonts w:ascii="Century Gothic" w:hAnsi="Century Gothic" w:cs="Tahoma"/>
      <w:b/>
      <w:bCs/>
      <w:sz w:val="20"/>
      <w:szCs w:val="20"/>
    </w:rPr>
  </w:style>
  <w:style w:type="character" w:customStyle="1" w:styleId="WW8Num14z0">
    <w:name w:val="WW8Num14z0"/>
    <w:rsid w:val="00CD227A"/>
    <w:rPr>
      <w:rFonts w:ascii="Century Gothic" w:hAnsi="Century Gothic" w:cs="Tahoma"/>
      <w:b/>
      <w:bCs/>
      <w:sz w:val="20"/>
      <w:szCs w:val="20"/>
    </w:rPr>
  </w:style>
  <w:style w:type="character" w:customStyle="1" w:styleId="WW8Num15z0">
    <w:name w:val="WW8Num15z0"/>
    <w:rsid w:val="00CD227A"/>
    <w:rPr>
      <w:rFonts w:ascii="Symbol" w:hAnsi="Symbol" w:cs="Symbol"/>
      <w:sz w:val="20"/>
      <w:szCs w:val="20"/>
    </w:rPr>
  </w:style>
  <w:style w:type="character" w:customStyle="1" w:styleId="WW8Num16z0">
    <w:name w:val="WW8Num16z0"/>
    <w:rsid w:val="00CD227A"/>
    <w:rPr>
      <w:rFonts w:ascii="Symbol" w:hAnsi="Symbol" w:cs="Symbol"/>
      <w:sz w:val="20"/>
      <w:szCs w:val="20"/>
      <w:shd w:val="clear" w:color="auto" w:fill="00FFFF"/>
    </w:rPr>
  </w:style>
  <w:style w:type="character" w:customStyle="1" w:styleId="WW8Num17z0">
    <w:name w:val="WW8Num17z0"/>
    <w:rsid w:val="00CD227A"/>
    <w:rPr>
      <w:rFonts w:ascii="Symbol" w:hAnsi="Symbol" w:cs="Symbol"/>
      <w:sz w:val="20"/>
      <w:szCs w:val="20"/>
      <w:shd w:val="clear" w:color="auto" w:fill="00CCFF"/>
    </w:rPr>
  </w:style>
  <w:style w:type="character" w:customStyle="1" w:styleId="WW8Num18z0">
    <w:name w:val="WW8Num18z0"/>
    <w:rsid w:val="00CD227A"/>
    <w:rPr>
      <w:rFonts w:ascii="Century Gothic" w:hAnsi="Century Gothic" w:cs="Tahoma"/>
      <w:b/>
      <w:bCs/>
      <w:sz w:val="20"/>
      <w:szCs w:val="20"/>
    </w:rPr>
  </w:style>
  <w:style w:type="character" w:customStyle="1" w:styleId="WW8Num19z0">
    <w:name w:val="WW8Num19z0"/>
    <w:rsid w:val="00CD227A"/>
    <w:rPr>
      <w:rFonts w:ascii="Symbol" w:hAnsi="Symbol" w:cs="Symbol"/>
      <w:sz w:val="20"/>
      <w:szCs w:val="20"/>
      <w:shd w:val="clear" w:color="auto" w:fill="00FFFF"/>
    </w:rPr>
  </w:style>
  <w:style w:type="character" w:customStyle="1" w:styleId="WW8Num20z0">
    <w:name w:val="WW8Num20z0"/>
    <w:rsid w:val="00CD227A"/>
    <w:rPr>
      <w:rFonts w:ascii="Symbol" w:hAnsi="Symbol" w:cs="Symbol"/>
      <w:sz w:val="20"/>
      <w:szCs w:val="20"/>
    </w:rPr>
  </w:style>
  <w:style w:type="character" w:customStyle="1" w:styleId="WW8Num21z0">
    <w:name w:val="WW8Num21z0"/>
    <w:rsid w:val="00CD227A"/>
    <w:rPr>
      <w:rFonts w:ascii="Symbol" w:hAnsi="Symbol" w:cs="Symbol"/>
      <w:sz w:val="20"/>
      <w:szCs w:val="20"/>
    </w:rPr>
  </w:style>
  <w:style w:type="character" w:customStyle="1" w:styleId="WW8Num22z0">
    <w:name w:val="WW8Num22z0"/>
    <w:rsid w:val="00CD227A"/>
    <w:rPr>
      <w:rFonts w:ascii="Symbol" w:hAnsi="Symbol" w:cs="Symbol"/>
      <w:sz w:val="20"/>
      <w:szCs w:val="20"/>
      <w:shd w:val="clear" w:color="auto" w:fill="00FF00"/>
    </w:rPr>
  </w:style>
  <w:style w:type="character" w:customStyle="1" w:styleId="WW8Num23z0">
    <w:name w:val="WW8Num23z0"/>
    <w:rsid w:val="00CD227A"/>
    <w:rPr>
      <w:rFonts w:ascii="Symbol" w:hAnsi="Symbol" w:cs="Symbol"/>
      <w:sz w:val="20"/>
      <w:szCs w:val="20"/>
    </w:rPr>
  </w:style>
  <w:style w:type="character" w:customStyle="1" w:styleId="WW8Num24z0">
    <w:name w:val="WW8Num24z0"/>
    <w:rsid w:val="00CD227A"/>
    <w:rPr>
      <w:rFonts w:ascii="Symbol" w:hAnsi="Symbol" w:cs="Symbol"/>
      <w:sz w:val="20"/>
      <w:szCs w:val="20"/>
      <w:shd w:val="clear" w:color="auto" w:fill="00FFFF"/>
    </w:rPr>
  </w:style>
  <w:style w:type="character" w:customStyle="1" w:styleId="WW8Num25z0">
    <w:name w:val="WW8Num25z0"/>
    <w:rsid w:val="00CD227A"/>
    <w:rPr>
      <w:rFonts w:ascii="Symbol" w:hAnsi="Symbol" w:cs="Symbol"/>
      <w:sz w:val="20"/>
      <w:szCs w:val="20"/>
    </w:rPr>
  </w:style>
  <w:style w:type="character" w:customStyle="1" w:styleId="WW8Num26z0">
    <w:name w:val="WW8Num26z0"/>
    <w:rsid w:val="00CD227A"/>
    <w:rPr>
      <w:rFonts w:ascii="Century Gothic" w:hAnsi="Century Gothic" w:cs="Century Gothic"/>
      <w:b/>
      <w:bCs/>
      <w:sz w:val="20"/>
      <w:szCs w:val="20"/>
    </w:rPr>
  </w:style>
  <w:style w:type="character" w:customStyle="1" w:styleId="WW8Num26z1">
    <w:name w:val="WW8Num26z1"/>
    <w:rsid w:val="00CD227A"/>
  </w:style>
  <w:style w:type="character" w:customStyle="1" w:styleId="WW8Num26z2">
    <w:name w:val="WW8Num26z2"/>
    <w:rsid w:val="00CD227A"/>
  </w:style>
  <w:style w:type="character" w:customStyle="1" w:styleId="WW8Num26z3">
    <w:name w:val="WW8Num26z3"/>
    <w:rsid w:val="00CD227A"/>
  </w:style>
  <w:style w:type="character" w:customStyle="1" w:styleId="WW8Num26z4">
    <w:name w:val="WW8Num26z4"/>
    <w:rsid w:val="00CD227A"/>
  </w:style>
  <w:style w:type="character" w:customStyle="1" w:styleId="WW8Num26z5">
    <w:name w:val="WW8Num26z5"/>
    <w:rsid w:val="00CD227A"/>
  </w:style>
  <w:style w:type="character" w:customStyle="1" w:styleId="WW8Num26z6">
    <w:name w:val="WW8Num26z6"/>
    <w:rsid w:val="00CD227A"/>
  </w:style>
  <w:style w:type="character" w:customStyle="1" w:styleId="WW8Num26z7">
    <w:name w:val="WW8Num26z7"/>
    <w:rsid w:val="00CD227A"/>
  </w:style>
  <w:style w:type="character" w:customStyle="1" w:styleId="WW8Num26z8">
    <w:name w:val="WW8Num26z8"/>
    <w:rsid w:val="00CD227A"/>
  </w:style>
  <w:style w:type="character" w:customStyle="1" w:styleId="WW8Num27z0">
    <w:name w:val="WW8Num27z0"/>
    <w:rsid w:val="00CD227A"/>
  </w:style>
  <w:style w:type="character" w:customStyle="1" w:styleId="WW8Num27z1">
    <w:name w:val="WW8Num27z1"/>
    <w:rsid w:val="00CD227A"/>
  </w:style>
  <w:style w:type="character" w:customStyle="1" w:styleId="WW8Num27z2">
    <w:name w:val="WW8Num27z2"/>
    <w:rsid w:val="00CD227A"/>
  </w:style>
  <w:style w:type="character" w:customStyle="1" w:styleId="WW8Num27z3">
    <w:name w:val="WW8Num27z3"/>
    <w:rsid w:val="00CD227A"/>
  </w:style>
  <w:style w:type="character" w:customStyle="1" w:styleId="WW8Num27z4">
    <w:name w:val="WW8Num27z4"/>
    <w:rsid w:val="00CD227A"/>
  </w:style>
  <w:style w:type="character" w:customStyle="1" w:styleId="WW8Num27z5">
    <w:name w:val="WW8Num27z5"/>
    <w:rsid w:val="00CD227A"/>
  </w:style>
  <w:style w:type="character" w:customStyle="1" w:styleId="WW8Num27z6">
    <w:name w:val="WW8Num27z6"/>
    <w:rsid w:val="00CD227A"/>
  </w:style>
  <w:style w:type="character" w:customStyle="1" w:styleId="WW8Num27z7">
    <w:name w:val="WW8Num27z7"/>
    <w:rsid w:val="00CD227A"/>
  </w:style>
  <w:style w:type="character" w:customStyle="1" w:styleId="WW8Num27z8">
    <w:name w:val="WW8Num27z8"/>
    <w:rsid w:val="00CD227A"/>
  </w:style>
  <w:style w:type="character" w:customStyle="1" w:styleId="WW8Num28z0">
    <w:name w:val="WW8Num28z0"/>
    <w:rsid w:val="00CD227A"/>
    <w:rPr>
      <w:rFonts w:ascii="Symbol" w:hAnsi="Symbol" w:cs="Symbol"/>
      <w:sz w:val="20"/>
      <w:szCs w:val="20"/>
    </w:rPr>
  </w:style>
  <w:style w:type="character" w:customStyle="1" w:styleId="WW8Num29z0">
    <w:name w:val="WW8Num29z0"/>
    <w:rsid w:val="00CD227A"/>
    <w:rPr>
      <w:rFonts w:ascii="Symbol" w:hAnsi="Symbol" w:cs="Symbol"/>
      <w:sz w:val="20"/>
      <w:szCs w:val="20"/>
      <w:shd w:val="clear" w:color="auto" w:fill="00FFFF"/>
    </w:rPr>
  </w:style>
  <w:style w:type="character" w:customStyle="1" w:styleId="WW8Num30z0">
    <w:name w:val="WW8Num30z0"/>
    <w:rsid w:val="00CD227A"/>
    <w:rPr>
      <w:rFonts w:ascii="Century Gothic" w:hAnsi="Century Gothic" w:cs="Century Gothic"/>
      <w:b/>
      <w:bCs/>
      <w:sz w:val="20"/>
      <w:szCs w:val="20"/>
    </w:rPr>
  </w:style>
  <w:style w:type="character" w:customStyle="1" w:styleId="WW8Num30z1">
    <w:name w:val="WW8Num30z1"/>
    <w:rsid w:val="00CD227A"/>
  </w:style>
  <w:style w:type="character" w:customStyle="1" w:styleId="WW8Num30z2">
    <w:name w:val="WW8Num30z2"/>
    <w:rsid w:val="00CD227A"/>
  </w:style>
  <w:style w:type="character" w:customStyle="1" w:styleId="WW8Num30z3">
    <w:name w:val="WW8Num30z3"/>
    <w:rsid w:val="00CD227A"/>
  </w:style>
  <w:style w:type="character" w:customStyle="1" w:styleId="WW8Num30z4">
    <w:name w:val="WW8Num30z4"/>
    <w:rsid w:val="00CD227A"/>
  </w:style>
  <w:style w:type="character" w:customStyle="1" w:styleId="WW8Num30z5">
    <w:name w:val="WW8Num30z5"/>
    <w:rsid w:val="00CD227A"/>
  </w:style>
  <w:style w:type="character" w:customStyle="1" w:styleId="WW8Num30z6">
    <w:name w:val="WW8Num30z6"/>
    <w:rsid w:val="00CD227A"/>
  </w:style>
  <w:style w:type="character" w:customStyle="1" w:styleId="WW8Num30z7">
    <w:name w:val="WW8Num30z7"/>
    <w:rsid w:val="00CD227A"/>
  </w:style>
  <w:style w:type="character" w:customStyle="1" w:styleId="WW8Num30z8">
    <w:name w:val="WW8Num30z8"/>
    <w:rsid w:val="00CD227A"/>
  </w:style>
  <w:style w:type="character" w:customStyle="1" w:styleId="WW8Num25z1">
    <w:name w:val="WW8Num25z1"/>
    <w:rsid w:val="00CD227A"/>
  </w:style>
  <w:style w:type="character" w:customStyle="1" w:styleId="WW8Num25z2">
    <w:name w:val="WW8Num25z2"/>
    <w:rsid w:val="00CD227A"/>
  </w:style>
  <w:style w:type="character" w:customStyle="1" w:styleId="WW8Num25z3">
    <w:name w:val="WW8Num25z3"/>
    <w:rsid w:val="00CD227A"/>
  </w:style>
  <w:style w:type="character" w:customStyle="1" w:styleId="WW8Num25z4">
    <w:name w:val="WW8Num25z4"/>
    <w:rsid w:val="00CD227A"/>
  </w:style>
  <w:style w:type="character" w:customStyle="1" w:styleId="WW8Num25z5">
    <w:name w:val="WW8Num25z5"/>
    <w:rsid w:val="00CD227A"/>
  </w:style>
  <w:style w:type="character" w:customStyle="1" w:styleId="WW8Num25z6">
    <w:name w:val="WW8Num25z6"/>
    <w:rsid w:val="00CD227A"/>
  </w:style>
  <w:style w:type="character" w:customStyle="1" w:styleId="WW8Num25z7">
    <w:name w:val="WW8Num25z7"/>
    <w:rsid w:val="00CD227A"/>
  </w:style>
  <w:style w:type="character" w:customStyle="1" w:styleId="WW8Num25z8">
    <w:name w:val="WW8Num25z8"/>
    <w:rsid w:val="00CD227A"/>
  </w:style>
  <w:style w:type="character" w:customStyle="1" w:styleId="WW8Num28z1">
    <w:name w:val="WW8Num28z1"/>
    <w:rsid w:val="00CD227A"/>
    <w:rPr>
      <w:rFonts w:ascii="Courier New" w:hAnsi="Courier New" w:cs="Courier New"/>
    </w:rPr>
  </w:style>
  <w:style w:type="character" w:customStyle="1" w:styleId="WW8Num28z2">
    <w:name w:val="WW8Num28z2"/>
    <w:rsid w:val="00CD227A"/>
    <w:rPr>
      <w:rFonts w:ascii="Wingdings" w:hAnsi="Wingdings" w:cs="Wingdings"/>
    </w:rPr>
  </w:style>
  <w:style w:type="character" w:customStyle="1" w:styleId="WW8Num29z1">
    <w:name w:val="WW8Num29z1"/>
    <w:rsid w:val="00CD227A"/>
    <w:rPr>
      <w:rFonts w:ascii="Century Gothic" w:eastAsia="Times New Roman" w:hAnsi="Century Gothic" w:cs="Tahoma"/>
    </w:rPr>
  </w:style>
  <w:style w:type="character" w:customStyle="1" w:styleId="WW8Num29z2">
    <w:name w:val="WW8Num29z2"/>
    <w:rsid w:val="00CD227A"/>
    <w:rPr>
      <w:rFonts w:ascii="Wingdings" w:hAnsi="Wingdings" w:cs="Wingdings"/>
    </w:rPr>
  </w:style>
  <w:style w:type="character" w:customStyle="1" w:styleId="WW8Num29z3">
    <w:name w:val="WW8Num29z3"/>
    <w:rsid w:val="00CD227A"/>
    <w:rPr>
      <w:rFonts w:ascii="Symbol" w:hAnsi="Symbol" w:cs="Symbol"/>
    </w:rPr>
  </w:style>
  <w:style w:type="character" w:customStyle="1" w:styleId="WW8Num29z4">
    <w:name w:val="WW8Num29z4"/>
    <w:rsid w:val="00CD227A"/>
    <w:rPr>
      <w:rFonts w:ascii="Courier New" w:hAnsi="Courier New" w:cs="Courier New"/>
    </w:rPr>
  </w:style>
  <w:style w:type="character" w:customStyle="1" w:styleId="WW8Num31z0">
    <w:name w:val="WW8Num31z0"/>
    <w:rsid w:val="00CD227A"/>
    <w:rPr>
      <w:rFonts w:ascii="Symbol" w:hAnsi="Symbol" w:cs="Symbol"/>
      <w:color w:val="000000"/>
      <w:sz w:val="20"/>
      <w:szCs w:val="20"/>
    </w:rPr>
  </w:style>
  <w:style w:type="character" w:customStyle="1" w:styleId="WW8Num31z1">
    <w:name w:val="WW8Num31z1"/>
    <w:rsid w:val="00CD227A"/>
    <w:rPr>
      <w:rFonts w:ascii="Courier New" w:hAnsi="Courier New" w:cs="Courier New"/>
    </w:rPr>
  </w:style>
  <w:style w:type="character" w:customStyle="1" w:styleId="WW8Num31z2">
    <w:name w:val="WW8Num31z2"/>
    <w:rsid w:val="00CD227A"/>
    <w:rPr>
      <w:rFonts w:ascii="Wingdings" w:hAnsi="Wingdings" w:cs="Wingdings"/>
    </w:rPr>
  </w:style>
  <w:style w:type="character" w:customStyle="1" w:styleId="WW8Num32z0">
    <w:name w:val="WW8Num32z0"/>
    <w:rsid w:val="00CD227A"/>
    <w:rPr>
      <w:rFonts w:ascii="Symbol" w:hAnsi="Symbol" w:cs="Symbol"/>
      <w:sz w:val="20"/>
      <w:szCs w:val="20"/>
    </w:rPr>
  </w:style>
  <w:style w:type="character" w:customStyle="1" w:styleId="WW8Num32z1">
    <w:name w:val="WW8Num32z1"/>
    <w:rsid w:val="00CD227A"/>
    <w:rPr>
      <w:rFonts w:ascii="Courier New" w:hAnsi="Courier New" w:cs="Courier New"/>
    </w:rPr>
  </w:style>
  <w:style w:type="character" w:customStyle="1" w:styleId="WW8Num32z2">
    <w:name w:val="WW8Num32z2"/>
    <w:rsid w:val="00CD227A"/>
    <w:rPr>
      <w:rFonts w:ascii="Wingdings" w:hAnsi="Wingdings" w:cs="Wingdings"/>
    </w:rPr>
  </w:style>
  <w:style w:type="character" w:customStyle="1" w:styleId="WW8Num33z0">
    <w:name w:val="WW8Num33z0"/>
    <w:rsid w:val="00CD227A"/>
    <w:rPr>
      <w:rFonts w:ascii="Times New Roman" w:eastAsia="Times New Roman" w:hAnsi="Times New Roman" w:cs="Times New Roman"/>
      <w:sz w:val="20"/>
      <w:szCs w:val="20"/>
    </w:rPr>
  </w:style>
  <w:style w:type="character" w:customStyle="1" w:styleId="WW8Num33z2">
    <w:name w:val="WW8Num33z2"/>
    <w:rsid w:val="00CD227A"/>
    <w:rPr>
      <w:rFonts w:ascii="Wingdings" w:hAnsi="Wingdings" w:cs="Wingdings"/>
    </w:rPr>
  </w:style>
  <w:style w:type="character" w:customStyle="1" w:styleId="WW8Num33z3">
    <w:name w:val="WW8Num33z3"/>
    <w:rsid w:val="00CD227A"/>
    <w:rPr>
      <w:rFonts w:ascii="Symbol" w:hAnsi="Symbol" w:cs="Symbol"/>
    </w:rPr>
  </w:style>
  <w:style w:type="character" w:customStyle="1" w:styleId="WW8Num33z4">
    <w:name w:val="WW8Num33z4"/>
    <w:rsid w:val="00CD227A"/>
    <w:rPr>
      <w:rFonts w:ascii="Courier New" w:hAnsi="Courier New" w:cs="Courier New"/>
    </w:rPr>
  </w:style>
  <w:style w:type="character" w:customStyle="1" w:styleId="WW8Num34z0">
    <w:name w:val="WW8Num34z0"/>
    <w:rsid w:val="00CD227A"/>
    <w:rPr>
      <w:rFonts w:ascii="Century Gothic" w:hAnsi="Century Gothic" w:cs="Tahoma"/>
      <w:bCs/>
      <w:sz w:val="20"/>
      <w:szCs w:val="20"/>
    </w:rPr>
  </w:style>
  <w:style w:type="character" w:customStyle="1" w:styleId="WW8Num34z1">
    <w:name w:val="WW8Num34z1"/>
    <w:rsid w:val="00CD227A"/>
  </w:style>
  <w:style w:type="character" w:customStyle="1" w:styleId="WW8Num34z2">
    <w:name w:val="WW8Num34z2"/>
    <w:rsid w:val="00CD227A"/>
  </w:style>
  <w:style w:type="character" w:customStyle="1" w:styleId="WW8Num34z3">
    <w:name w:val="WW8Num34z3"/>
    <w:rsid w:val="00CD227A"/>
  </w:style>
  <w:style w:type="character" w:customStyle="1" w:styleId="WW8Num34z4">
    <w:name w:val="WW8Num34z4"/>
    <w:rsid w:val="00CD227A"/>
  </w:style>
  <w:style w:type="character" w:customStyle="1" w:styleId="WW8Num34z5">
    <w:name w:val="WW8Num34z5"/>
    <w:rsid w:val="00CD227A"/>
  </w:style>
  <w:style w:type="character" w:customStyle="1" w:styleId="WW8Num34z6">
    <w:name w:val="WW8Num34z6"/>
    <w:rsid w:val="00CD227A"/>
  </w:style>
  <w:style w:type="character" w:customStyle="1" w:styleId="WW8Num34z7">
    <w:name w:val="WW8Num34z7"/>
    <w:rsid w:val="00CD227A"/>
  </w:style>
  <w:style w:type="character" w:customStyle="1" w:styleId="WW8Num34z8">
    <w:name w:val="WW8Num34z8"/>
    <w:rsid w:val="00CD227A"/>
  </w:style>
  <w:style w:type="character" w:customStyle="1" w:styleId="WW8Num35z0">
    <w:name w:val="WW8Num35z0"/>
    <w:rsid w:val="00CD227A"/>
    <w:rPr>
      <w:rFonts w:ascii="Century Gothic" w:hAnsi="Century Gothic" w:cs="Tahoma"/>
      <w:b/>
      <w:bCs/>
      <w:sz w:val="20"/>
      <w:szCs w:val="20"/>
    </w:rPr>
  </w:style>
  <w:style w:type="character" w:customStyle="1" w:styleId="WW8Num35z1">
    <w:name w:val="WW8Num35z1"/>
    <w:rsid w:val="00CD227A"/>
  </w:style>
  <w:style w:type="character" w:customStyle="1" w:styleId="WW8Num35z2">
    <w:name w:val="WW8Num35z2"/>
    <w:rsid w:val="00CD227A"/>
  </w:style>
  <w:style w:type="character" w:customStyle="1" w:styleId="WW8Num35z3">
    <w:name w:val="WW8Num35z3"/>
    <w:rsid w:val="00CD227A"/>
  </w:style>
  <w:style w:type="character" w:customStyle="1" w:styleId="WW8Num35z4">
    <w:name w:val="WW8Num35z4"/>
    <w:rsid w:val="00CD227A"/>
  </w:style>
  <w:style w:type="character" w:customStyle="1" w:styleId="WW8Num35z5">
    <w:name w:val="WW8Num35z5"/>
    <w:rsid w:val="00CD227A"/>
  </w:style>
  <w:style w:type="character" w:customStyle="1" w:styleId="WW8Num35z6">
    <w:name w:val="WW8Num35z6"/>
    <w:rsid w:val="00CD227A"/>
  </w:style>
  <w:style w:type="character" w:customStyle="1" w:styleId="WW8Num35z7">
    <w:name w:val="WW8Num35z7"/>
    <w:rsid w:val="00CD227A"/>
  </w:style>
  <w:style w:type="character" w:customStyle="1" w:styleId="WW8Num35z8">
    <w:name w:val="WW8Num35z8"/>
    <w:rsid w:val="00CD227A"/>
  </w:style>
  <w:style w:type="character" w:customStyle="1" w:styleId="WW8Num36z0">
    <w:name w:val="WW8Num36z0"/>
    <w:rsid w:val="00CD227A"/>
    <w:rPr>
      <w:rFonts w:ascii="Symbol" w:hAnsi="Symbol" w:cs="Symbol"/>
    </w:rPr>
  </w:style>
  <w:style w:type="character" w:customStyle="1" w:styleId="WW8Num36z1">
    <w:name w:val="WW8Num36z1"/>
    <w:rsid w:val="00CD227A"/>
    <w:rPr>
      <w:rFonts w:ascii="Courier New" w:hAnsi="Courier New" w:cs="Courier New"/>
    </w:rPr>
  </w:style>
  <w:style w:type="character" w:customStyle="1" w:styleId="WW8Num36z2">
    <w:name w:val="WW8Num36z2"/>
    <w:rsid w:val="00CD227A"/>
    <w:rPr>
      <w:rFonts w:ascii="Wingdings" w:hAnsi="Wingdings" w:cs="Wingdings"/>
    </w:rPr>
  </w:style>
  <w:style w:type="character" w:customStyle="1" w:styleId="WW8Num37z0">
    <w:name w:val="WW8Num37z0"/>
    <w:rsid w:val="00CD227A"/>
    <w:rPr>
      <w:rFonts w:ascii="Symbol" w:hAnsi="Symbol" w:cs="Symbol"/>
      <w:sz w:val="20"/>
      <w:szCs w:val="20"/>
    </w:rPr>
  </w:style>
  <w:style w:type="character" w:customStyle="1" w:styleId="WW8Num37z1">
    <w:name w:val="WW8Num37z1"/>
    <w:rsid w:val="00CD227A"/>
    <w:rPr>
      <w:rFonts w:ascii="Courier New" w:hAnsi="Courier New" w:cs="Courier New"/>
    </w:rPr>
  </w:style>
  <w:style w:type="character" w:customStyle="1" w:styleId="WW8Num37z2">
    <w:name w:val="WW8Num37z2"/>
    <w:rsid w:val="00CD227A"/>
    <w:rPr>
      <w:rFonts w:ascii="Wingdings" w:hAnsi="Wingdings" w:cs="Wingdings"/>
    </w:rPr>
  </w:style>
  <w:style w:type="character" w:customStyle="1" w:styleId="WW8Num38z0">
    <w:name w:val="WW8Num38z0"/>
    <w:rsid w:val="00CD227A"/>
    <w:rPr>
      <w:rFonts w:ascii="Symbol" w:hAnsi="Symbol" w:cs="Symbol"/>
      <w:sz w:val="20"/>
      <w:szCs w:val="20"/>
      <w:shd w:val="clear" w:color="auto" w:fill="00FFFF"/>
    </w:rPr>
  </w:style>
  <w:style w:type="character" w:customStyle="1" w:styleId="WW8Num38z1">
    <w:name w:val="WW8Num38z1"/>
    <w:rsid w:val="00CD227A"/>
    <w:rPr>
      <w:rFonts w:ascii="Courier New" w:hAnsi="Courier New" w:cs="Courier New"/>
    </w:rPr>
  </w:style>
  <w:style w:type="character" w:customStyle="1" w:styleId="WW8Num38z2">
    <w:name w:val="WW8Num38z2"/>
    <w:rsid w:val="00CD227A"/>
    <w:rPr>
      <w:rFonts w:ascii="Wingdings" w:hAnsi="Wingdings" w:cs="Wingdings"/>
    </w:rPr>
  </w:style>
  <w:style w:type="character" w:customStyle="1" w:styleId="WW8Num39z0">
    <w:name w:val="WW8Num39z0"/>
    <w:rsid w:val="00CD227A"/>
    <w:rPr>
      <w:rFonts w:ascii="Symbol" w:hAnsi="Symbol" w:cs="Symbol"/>
      <w:sz w:val="20"/>
      <w:szCs w:val="20"/>
    </w:rPr>
  </w:style>
  <w:style w:type="character" w:customStyle="1" w:styleId="WW8Num39z1">
    <w:name w:val="WW8Num39z1"/>
    <w:rsid w:val="00CD227A"/>
    <w:rPr>
      <w:rFonts w:ascii="Courier New" w:hAnsi="Courier New" w:cs="Courier New"/>
    </w:rPr>
  </w:style>
  <w:style w:type="character" w:customStyle="1" w:styleId="WW8Num39z2">
    <w:name w:val="WW8Num39z2"/>
    <w:rsid w:val="00CD227A"/>
    <w:rPr>
      <w:rFonts w:ascii="Wingdings" w:hAnsi="Wingdings" w:cs="Wingdings"/>
    </w:rPr>
  </w:style>
  <w:style w:type="character" w:customStyle="1" w:styleId="WW8Num40z0">
    <w:name w:val="WW8Num40z0"/>
    <w:rsid w:val="00CD227A"/>
    <w:rPr>
      <w:rFonts w:ascii="Century Gothic" w:hAnsi="Century Gothic" w:cs="Tahoma"/>
      <w:bCs/>
      <w:sz w:val="20"/>
      <w:szCs w:val="20"/>
    </w:rPr>
  </w:style>
  <w:style w:type="character" w:customStyle="1" w:styleId="WW8Num40z1">
    <w:name w:val="WW8Num40z1"/>
    <w:rsid w:val="00CD227A"/>
  </w:style>
  <w:style w:type="character" w:customStyle="1" w:styleId="WW8Num40z2">
    <w:name w:val="WW8Num40z2"/>
    <w:rsid w:val="00CD227A"/>
  </w:style>
  <w:style w:type="character" w:customStyle="1" w:styleId="WW8Num40z3">
    <w:name w:val="WW8Num40z3"/>
    <w:rsid w:val="00CD227A"/>
  </w:style>
  <w:style w:type="character" w:customStyle="1" w:styleId="WW8Num40z4">
    <w:name w:val="WW8Num40z4"/>
    <w:rsid w:val="00CD227A"/>
  </w:style>
  <w:style w:type="character" w:customStyle="1" w:styleId="WW8Num40z5">
    <w:name w:val="WW8Num40z5"/>
    <w:rsid w:val="00CD227A"/>
  </w:style>
  <w:style w:type="character" w:customStyle="1" w:styleId="WW8Num40z6">
    <w:name w:val="WW8Num40z6"/>
    <w:rsid w:val="00CD227A"/>
  </w:style>
  <w:style w:type="character" w:customStyle="1" w:styleId="WW8Num40z7">
    <w:name w:val="WW8Num40z7"/>
    <w:rsid w:val="00CD227A"/>
  </w:style>
  <w:style w:type="character" w:customStyle="1" w:styleId="WW8Num40z8">
    <w:name w:val="WW8Num40z8"/>
    <w:rsid w:val="00CD227A"/>
  </w:style>
  <w:style w:type="character" w:customStyle="1" w:styleId="WW8Num41z0">
    <w:name w:val="WW8Num41z0"/>
    <w:rsid w:val="00CD227A"/>
    <w:rPr>
      <w:rFonts w:ascii="Symbol" w:hAnsi="Symbol" w:cs="Symbol"/>
      <w:sz w:val="20"/>
      <w:szCs w:val="20"/>
      <w:shd w:val="clear" w:color="auto" w:fill="00FFFF"/>
    </w:rPr>
  </w:style>
  <w:style w:type="character" w:customStyle="1" w:styleId="WW8Num41z1">
    <w:name w:val="WW8Num41z1"/>
    <w:rsid w:val="00CD227A"/>
    <w:rPr>
      <w:rFonts w:ascii="Courier New" w:hAnsi="Courier New" w:cs="Courier New"/>
    </w:rPr>
  </w:style>
  <w:style w:type="character" w:customStyle="1" w:styleId="WW8Num41z2">
    <w:name w:val="WW8Num41z2"/>
    <w:rsid w:val="00CD227A"/>
    <w:rPr>
      <w:rFonts w:ascii="Wingdings" w:hAnsi="Wingdings" w:cs="Wingdings"/>
    </w:rPr>
  </w:style>
  <w:style w:type="character" w:customStyle="1" w:styleId="WW8Num42z0">
    <w:name w:val="WW8Num42z0"/>
    <w:rsid w:val="00CD227A"/>
    <w:rPr>
      <w:rFonts w:ascii="Symbol" w:hAnsi="Symbol" w:cs="Symbol"/>
      <w:sz w:val="20"/>
      <w:szCs w:val="20"/>
    </w:rPr>
  </w:style>
  <w:style w:type="character" w:customStyle="1" w:styleId="WW8Num42z1">
    <w:name w:val="WW8Num42z1"/>
    <w:rsid w:val="00CD227A"/>
    <w:rPr>
      <w:rFonts w:ascii="Century Gothic" w:eastAsia="Times New Roman" w:hAnsi="Century Gothic" w:cs="Tahoma"/>
    </w:rPr>
  </w:style>
  <w:style w:type="character" w:customStyle="1" w:styleId="WW8Num42z2">
    <w:name w:val="WW8Num42z2"/>
    <w:rsid w:val="00CD227A"/>
    <w:rPr>
      <w:rFonts w:ascii="Wingdings" w:hAnsi="Wingdings" w:cs="Wingdings"/>
    </w:rPr>
  </w:style>
  <w:style w:type="character" w:customStyle="1" w:styleId="WW8Num42z4">
    <w:name w:val="WW8Num42z4"/>
    <w:rsid w:val="00CD227A"/>
    <w:rPr>
      <w:rFonts w:ascii="Courier New" w:hAnsi="Courier New" w:cs="Courier New"/>
    </w:rPr>
  </w:style>
  <w:style w:type="character" w:customStyle="1" w:styleId="WW8Num43z0">
    <w:name w:val="WW8Num43z0"/>
    <w:rsid w:val="00CD227A"/>
    <w:rPr>
      <w:rFonts w:ascii="Symbol" w:hAnsi="Symbol" w:cs="Symbol"/>
      <w:sz w:val="20"/>
      <w:szCs w:val="20"/>
    </w:rPr>
  </w:style>
  <w:style w:type="character" w:customStyle="1" w:styleId="WW8Num43z1">
    <w:name w:val="WW8Num43z1"/>
    <w:rsid w:val="00CD227A"/>
    <w:rPr>
      <w:rFonts w:ascii="Courier New" w:hAnsi="Courier New" w:cs="Courier New"/>
    </w:rPr>
  </w:style>
  <w:style w:type="character" w:customStyle="1" w:styleId="WW8Num43z2">
    <w:name w:val="WW8Num43z2"/>
    <w:rsid w:val="00CD227A"/>
    <w:rPr>
      <w:rFonts w:ascii="Wingdings" w:hAnsi="Wingdings" w:cs="Wingdings"/>
    </w:rPr>
  </w:style>
  <w:style w:type="character" w:customStyle="1" w:styleId="WW8Num44z0">
    <w:name w:val="WW8Num44z0"/>
    <w:rsid w:val="00CD227A"/>
    <w:rPr>
      <w:rFonts w:ascii="Symbol" w:hAnsi="Symbol" w:cs="Symbol"/>
      <w:sz w:val="20"/>
      <w:szCs w:val="20"/>
    </w:rPr>
  </w:style>
  <w:style w:type="character" w:customStyle="1" w:styleId="WW8Num44z1">
    <w:name w:val="WW8Num44z1"/>
    <w:rsid w:val="00CD227A"/>
    <w:rPr>
      <w:rFonts w:ascii="Courier New" w:hAnsi="Courier New" w:cs="Courier New"/>
    </w:rPr>
  </w:style>
  <w:style w:type="character" w:customStyle="1" w:styleId="WW8Num44z2">
    <w:name w:val="WW8Num44z2"/>
    <w:rsid w:val="00CD227A"/>
    <w:rPr>
      <w:rFonts w:ascii="Wingdings" w:hAnsi="Wingdings" w:cs="Wingdings"/>
    </w:rPr>
  </w:style>
  <w:style w:type="character" w:customStyle="1" w:styleId="WW8Num45z0">
    <w:name w:val="WW8Num45z0"/>
    <w:rsid w:val="00CD227A"/>
    <w:rPr>
      <w:rFonts w:ascii="Symbol" w:hAnsi="Symbol" w:cs="Symbol"/>
      <w:sz w:val="20"/>
      <w:szCs w:val="20"/>
    </w:rPr>
  </w:style>
  <w:style w:type="character" w:customStyle="1" w:styleId="WW8Num45z1">
    <w:name w:val="WW8Num45z1"/>
    <w:rsid w:val="00CD227A"/>
    <w:rPr>
      <w:rFonts w:ascii="Courier New" w:hAnsi="Courier New" w:cs="Courier New"/>
    </w:rPr>
  </w:style>
  <w:style w:type="character" w:customStyle="1" w:styleId="WW8Num45z2">
    <w:name w:val="WW8Num45z2"/>
    <w:rsid w:val="00CD227A"/>
    <w:rPr>
      <w:rFonts w:ascii="Wingdings" w:hAnsi="Wingdings" w:cs="Wingdings"/>
    </w:rPr>
  </w:style>
  <w:style w:type="character" w:customStyle="1" w:styleId="WW8Num46z0">
    <w:name w:val="WW8Num46z0"/>
    <w:rsid w:val="00CD227A"/>
    <w:rPr>
      <w:rFonts w:ascii="Symbol" w:hAnsi="Symbol" w:cs="Symbol"/>
      <w:sz w:val="20"/>
      <w:szCs w:val="20"/>
      <w:shd w:val="clear" w:color="auto" w:fill="00FFFF"/>
    </w:rPr>
  </w:style>
  <w:style w:type="character" w:customStyle="1" w:styleId="WW8Num46z1">
    <w:name w:val="WW8Num46z1"/>
    <w:rsid w:val="00CD227A"/>
    <w:rPr>
      <w:rFonts w:ascii="Courier New" w:hAnsi="Courier New" w:cs="Courier New"/>
    </w:rPr>
  </w:style>
  <w:style w:type="character" w:customStyle="1" w:styleId="WW8Num46z2">
    <w:name w:val="WW8Num46z2"/>
    <w:rsid w:val="00CD227A"/>
    <w:rPr>
      <w:rFonts w:ascii="Wingdings" w:hAnsi="Wingdings" w:cs="Wingdings"/>
    </w:rPr>
  </w:style>
  <w:style w:type="character" w:customStyle="1" w:styleId="WW8Num47z0">
    <w:name w:val="WW8Num47z0"/>
    <w:rsid w:val="00CD227A"/>
    <w:rPr>
      <w:rFonts w:ascii="Symbol" w:hAnsi="Symbol" w:cs="Symbol"/>
      <w:sz w:val="20"/>
      <w:szCs w:val="20"/>
    </w:rPr>
  </w:style>
  <w:style w:type="character" w:customStyle="1" w:styleId="WW8Num47z1">
    <w:name w:val="WW8Num47z1"/>
    <w:rsid w:val="00CD227A"/>
    <w:rPr>
      <w:rFonts w:ascii="Courier New" w:hAnsi="Courier New" w:cs="Courier New"/>
    </w:rPr>
  </w:style>
  <w:style w:type="character" w:customStyle="1" w:styleId="WW8Num47z2">
    <w:name w:val="WW8Num47z2"/>
    <w:rsid w:val="00CD227A"/>
    <w:rPr>
      <w:rFonts w:ascii="Wingdings" w:hAnsi="Wingdings" w:cs="Wingdings"/>
    </w:rPr>
  </w:style>
  <w:style w:type="character" w:customStyle="1" w:styleId="WW8Num48z0">
    <w:name w:val="WW8Num48z0"/>
    <w:rsid w:val="00CD227A"/>
    <w:rPr>
      <w:rFonts w:ascii="Symbol" w:hAnsi="Symbol" w:cs="Symbol"/>
      <w:sz w:val="20"/>
      <w:szCs w:val="20"/>
      <w:shd w:val="clear" w:color="auto" w:fill="00FFFF"/>
    </w:rPr>
  </w:style>
  <w:style w:type="character" w:customStyle="1" w:styleId="WW8Num48z1">
    <w:name w:val="WW8Num48z1"/>
    <w:rsid w:val="00CD227A"/>
    <w:rPr>
      <w:rFonts w:ascii="Tahoma" w:eastAsia="Times New Roman" w:hAnsi="Tahoma" w:cs="Tahoma"/>
    </w:rPr>
  </w:style>
  <w:style w:type="character" w:customStyle="1" w:styleId="WW8Num48z2">
    <w:name w:val="WW8Num48z2"/>
    <w:rsid w:val="00CD227A"/>
    <w:rPr>
      <w:rFonts w:ascii="Wingdings" w:hAnsi="Wingdings" w:cs="Wingdings"/>
    </w:rPr>
  </w:style>
  <w:style w:type="character" w:customStyle="1" w:styleId="WW8Num48z4">
    <w:name w:val="WW8Num48z4"/>
    <w:rsid w:val="00CD227A"/>
    <w:rPr>
      <w:rFonts w:ascii="Courier New" w:hAnsi="Courier New" w:cs="Courier New"/>
    </w:rPr>
  </w:style>
  <w:style w:type="character" w:customStyle="1" w:styleId="Carpredefinitoparagrafo2">
    <w:name w:val="Car. predefinito paragrafo2"/>
    <w:rsid w:val="00CD227A"/>
  </w:style>
  <w:style w:type="character" w:customStyle="1" w:styleId="WW8Num3z1">
    <w:name w:val="WW8Num3z1"/>
    <w:rsid w:val="00CD227A"/>
  </w:style>
  <w:style w:type="character" w:customStyle="1" w:styleId="WW8Num3z2">
    <w:name w:val="WW8Num3z2"/>
    <w:rsid w:val="00CD227A"/>
  </w:style>
  <w:style w:type="character" w:customStyle="1" w:styleId="WW8Num3z3">
    <w:name w:val="WW8Num3z3"/>
    <w:rsid w:val="00CD227A"/>
  </w:style>
  <w:style w:type="character" w:customStyle="1" w:styleId="WW8Num3z4">
    <w:name w:val="WW8Num3z4"/>
    <w:rsid w:val="00CD227A"/>
  </w:style>
  <w:style w:type="character" w:customStyle="1" w:styleId="WW8Num3z5">
    <w:name w:val="WW8Num3z5"/>
    <w:rsid w:val="00CD227A"/>
  </w:style>
  <w:style w:type="character" w:customStyle="1" w:styleId="WW8Num3z6">
    <w:name w:val="WW8Num3z6"/>
    <w:rsid w:val="00CD227A"/>
  </w:style>
  <w:style w:type="character" w:customStyle="1" w:styleId="WW8Num3z7">
    <w:name w:val="WW8Num3z7"/>
    <w:rsid w:val="00CD227A"/>
  </w:style>
  <w:style w:type="character" w:customStyle="1" w:styleId="WW8Num3z8">
    <w:name w:val="WW8Num3z8"/>
    <w:rsid w:val="00CD227A"/>
  </w:style>
  <w:style w:type="character" w:customStyle="1" w:styleId="WW8Num4z1">
    <w:name w:val="WW8Num4z1"/>
    <w:rsid w:val="00CD227A"/>
  </w:style>
  <w:style w:type="character" w:customStyle="1" w:styleId="WW8Num4z2">
    <w:name w:val="WW8Num4z2"/>
    <w:rsid w:val="00CD227A"/>
  </w:style>
  <w:style w:type="character" w:customStyle="1" w:styleId="WW8Num4z3">
    <w:name w:val="WW8Num4z3"/>
    <w:rsid w:val="00CD227A"/>
  </w:style>
  <w:style w:type="character" w:customStyle="1" w:styleId="WW8Num4z4">
    <w:name w:val="WW8Num4z4"/>
    <w:rsid w:val="00CD227A"/>
  </w:style>
  <w:style w:type="character" w:customStyle="1" w:styleId="WW8Num4z5">
    <w:name w:val="WW8Num4z5"/>
    <w:rsid w:val="00CD227A"/>
  </w:style>
  <w:style w:type="character" w:customStyle="1" w:styleId="WW8Num4z6">
    <w:name w:val="WW8Num4z6"/>
    <w:rsid w:val="00CD227A"/>
  </w:style>
  <w:style w:type="character" w:customStyle="1" w:styleId="WW8Num4z7">
    <w:name w:val="WW8Num4z7"/>
    <w:rsid w:val="00CD227A"/>
  </w:style>
  <w:style w:type="character" w:customStyle="1" w:styleId="WW8Num4z8">
    <w:name w:val="WW8Num4z8"/>
    <w:rsid w:val="00CD227A"/>
  </w:style>
  <w:style w:type="character" w:customStyle="1" w:styleId="WW8Num5z1">
    <w:name w:val="WW8Num5z1"/>
    <w:rsid w:val="00CD227A"/>
  </w:style>
  <w:style w:type="character" w:customStyle="1" w:styleId="WW8Num5z2">
    <w:name w:val="WW8Num5z2"/>
    <w:rsid w:val="00CD227A"/>
  </w:style>
  <w:style w:type="character" w:customStyle="1" w:styleId="WW8Num5z3">
    <w:name w:val="WW8Num5z3"/>
    <w:rsid w:val="00CD227A"/>
  </w:style>
  <w:style w:type="character" w:customStyle="1" w:styleId="WW8Num5z4">
    <w:name w:val="WW8Num5z4"/>
    <w:rsid w:val="00CD227A"/>
  </w:style>
  <w:style w:type="character" w:customStyle="1" w:styleId="WW8Num5z5">
    <w:name w:val="WW8Num5z5"/>
    <w:rsid w:val="00CD227A"/>
  </w:style>
  <w:style w:type="character" w:customStyle="1" w:styleId="WW8Num5z6">
    <w:name w:val="WW8Num5z6"/>
    <w:rsid w:val="00CD227A"/>
  </w:style>
  <w:style w:type="character" w:customStyle="1" w:styleId="WW8Num5z7">
    <w:name w:val="WW8Num5z7"/>
    <w:rsid w:val="00CD227A"/>
  </w:style>
  <w:style w:type="character" w:customStyle="1" w:styleId="WW8Num5z8">
    <w:name w:val="WW8Num5z8"/>
    <w:rsid w:val="00CD227A"/>
  </w:style>
  <w:style w:type="character" w:customStyle="1" w:styleId="WW8Num7z1">
    <w:name w:val="WW8Num7z1"/>
    <w:rsid w:val="00CD227A"/>
    <w:rPr>
      <w:rFonts w:ascii="Courier New" w:hAnsi="Courier New" w:cs="Courier New"/>
    </w:rPr>
  </w:style>
  <w:style w:type="character" w:customStyle="1" w:styleId="WW8Num7z2">
    <w:name w:val="WW8Num7z2"/>
    <w:rsid w:val="00CD227A"/>
    <w:rPr>
      <w:rFonts w:ascii="Wingdings" w:hAnsi="Wingdings" w:cs="Wingdings"/>
    </w:rPr>
  </w:style>
  <w:style w:type="character" w:customStyle="1" w:styleId="WW8Num8z1">
    <w:name w:val="WW8Num8z1"/>
    <w:rsid w:val="00CD227A"/>
  </w:style>
  <w:style w:type="character" w:customStyle="1" w:styleId="WW8Num8z2">
    <w:name w:val="WW8Num8z2"/>
    <w:rsid w:val="00CD227A"/>
  </w:style>
  <w:style w:type="character" w:customStyle="1" w:styleId="WW8Num8z3">
    <w:name w:val="WW8Num8z3"/>
    <w:rsid w:val="00CD227A"/>
  </w:style>
  <w:style w:type="character" w:customStyle="1" w:styleId="WW8Num8z4">
    <w:name w:val="WW8Num8z4"/>
    <w:rsid w:val="00CD227A"/>
  </w:style>
  <w:style w:type="character" w:customStyle="1" w:styleId="WW8Num8z5">
    <w:name w:val="WW8Num8z5"/>
    <w:rsid w:val="00CD227A"/>
  </w:style>
  <w:style w:type="character" w:customStyle="1" w:styleId="WW8Num8z6">
    <w:name w:val="WW8Num8z6"/>
    <w:rsid w:val="00CD227A"/>
  </w:style>
  <w:style w:type="character" w:customStyle="1" w:styleId="WW8Num8z7">
    <w:name w:val="WW8Num8z7"/>
    <w:rsid w:val="00CD227A"/>
  </w:style>
  <w:style w:type="character" w:customStyle="1" w:styleId="WW8Num8z8">
    <w:name w:val="WW8Num8z8"/>
    <w:rsid w:val="00CD227A"/>
  </w:style>
  <w:style w:type="character" w:customStyle="1" w:styleId="WW8Num9z1">
    <w:name w:val="WW8Num9z1"/>
    <w:rsid w:val="00CD227A"/>
    <w:rPr>
      <w:rFonts w:ascii="Courier New" w:hAnsi="Courier New" w:cs="Courier New"/>
    </w:rPr>
  </w:style>
  <w:style w:type="character" w:customStyle="1" w:styleId="WW8Num9z2">
    <w:name w:val="WW8Num9z2"/>
    <w:rsid w:val="00CD227A"/>
    <w:rPr>
      <w:rFonts w:ascii="Wingdings" w:hAnsi="Wingdings" w:cs="Wingdings"/>
    </w:rPr>
  </w:style>
  <w:style w:type="character" w:customStyle="1" w:styleId="WW8Num11z1">
    <w:name w:val="WW8Num11z1"/>
    <w:rsid w:val="00CD227A"/>
    <w:rPr>
      <w:rFonts w:ascii="Courier New" w:hAnsi="Courier New" w:cs="Courier New"/>
    </w:rPr>
  </w:style>
  <w:style w:type="character" w:customStyle="1" w:styleId="WW8Num11z2">
    <w:name w:val="WW8Num11z2"/>
    <w:rsid w:val="00CD227A"/>
    <w:rPr>
      <w:rFonts w:ascii="Wingdings" w:hAnsi="Wingdings" w:cs="Wingdings"/>
    </w:rPr>
  </w:style>
  <w:style w:type="character" w:customStyle="1" w:styleId="WW8Num12z1">
    <w:name w:val="WW8Num12z1"/>
    <w:rsid w:val="00CD227A"/>
    <w:rPr>
      <w:rFonts w:ascii="Courier New" w:hAnsi="Courier New" w:cs="Courier New"/>
    </w:rPr>
  </w:style>
  <w:style w:type="character" w:customStyle="1" w:styleId="WW8Num12z2">
    <w:name w:val="WW8Num12z2"/>
    <w:rsid w:val="00CD227A"/>
    <w:rPr>
      <w:rFonts w:ascii="Wingdings" w:hAnsi="Wingdings" w:cs="Wingdings"/>
    </w:rPr>
  </w:style>
  <w:style w:type="character" w:customStyle="1" w:styleId="WW8Num13z1">
    <w:name w:val="WW8Num13z1"/>
    <w:rsid w:val="00CD227A"/>
    <w:rPr>
      <w:rFonts w:ascii="Courier New" w:hAnsi="Courier New" w:cs="Courier New"/>
    </w:rPr>
  </w:style>
  <w:style w:type="character" w:customStyle="1" w:styleId="WW8Num13z2">
    <w:name w:val="WW8Num13z2"/>
    <w:rsid w:val="00CD227A"/>
    <w:rPr>
      <w:rFonts w:ascii="Wingdings" w:hAnsi="Wingdings" w:cs="Wingdings"/>
    </w:rPr>
  </w:style>
  <w:style w:type="character" w:customStyle="1" w:styleId="WW8Num14z1">
    <w:name w:val="WW8Num14z1"/>
    <w:rsid w:val="00CD227A"/>
    <w:rPr>
      <w:rFonts w:ascii="Courier New" w:hAnsi="Courier New" w:cs="Courier New"/>
    </w:rPr>
  </w:style>
  <w:style w:type="character" w:customStyle="1" w:styleId="WW8Num14z2">
    <w:name w:val="WW8Num14z2"/>
    <w:rsid w:val="00CD227A"/>
    <w:rPr>
      <w:rFonts w:ascii="Wingdings" w:hAnsi="Wingdings" w:cs="Wingdings"/>
    </w:rPr>
  </w:style>
  <w:style w:type="character" w:customStyle="1" w:styleId="WW8Num15z1">
    <w:name w:val="WW8Num15z1"/>
    <w:rsid w:val="00CD227A"/>
    <w:rPr>
      <w:rFonts w:ascii="Courier New" w:hAnsi="Courier New" w:cs="Courier New"/>
    </w:rPr>
  </w:style>
  <w:style w:type="character" w:customStyle="1" w:styleId="WW8Num15z2">
    <w:name w:val="WW8Num15z2"/>
    <w:rsid w:val="00CD227A"/>
    <w:rPr>
      <w:rFonts w:ascii="Wingdings" w:hAnsi="Wingdings" w:cs="Wingdings"/>
    </w:rPr>
  </w:style>
  <w:style w:type="character" w:customStyle="1" w:styleId="WW8Num16z1">
    <w:name w:val="WW8Num16z1"/>
    <w:rsid w:val="00CD227A"/>
    <w:rPr>
      <w:rFonts w:ascii="Tahoma" w:eastAsia="Times New Roman" w:hAnsi="Tahoma" w:cs="Tahoma"/>
      <w:b w:val="0"/>
      <w:u w:val="none"/>
    </w:rPr>
  </w:style>
  <w:style w:type="character" w:customStyle="1" w:styleId="WW8Num16z2">
    <w:name w:val="WW8Num16z2"/>
    <w:rsid w:val="00CD227A"/>
  </w:style>
  <w:style w:type="character" w:customStyle="1" w:styleId="WW8Num16z3">
    <w:name w:val="WW8Num16z3"/>
    <w:rsid w:val="00CD227A"/>
  </w:style>
  <w:style w:type="character" w:customStyle="1" w:styleId="WW8Num16z4">
    <w:name w:val="WW8Num16z4"/>
    <w:rsid w:val="00CD227A"/>
  </w:style>
  <w:style w:type="character" w:customStyle="1" w:styleId="WW8Num16z5">
    <w:name w:val="WW8Num16z5"/>
    <w:rsid w:val="00CD227A"/>
  </w:style>
  <w:style w:type="character" w:customStyle="1" w:styleId="WW8Num16z6">
    <w:name w:val="WW8Num16z6"/>
    <w:rsid w:val="00CD227A"/>
  </w:style>
  <w:style w:type="character" w:customStyle="1" w:styleId="WW8Num16z7">
    <w:name w:val="WW8Num16z7"/>
    <w:rsid w:val="00CD227A"/>
  </w:style>
  <w:style w:type="character" w:customStyle="1" w:styleId="WW8Num16z8">
    <w:name w:val="WW8Num16z8"/>
    <w:rsid w:val="00CD227A"/>
  </w:style>
  <w:style w:type="character" w:customStyle="1" w:styleId="WW8Num17z1">
    <w:name w:val="WW8Num17z1"/>
    <w:rsid w:val="00CD227A"/>
    <w:rPr>
      <w:rFonts w:ascii="Courier New" w:hAnsi="Courier New" w:cs="Courier New"/>
    </w:rPr>
  </w:style>
  <w:style w:type="character" w:customStyle="1" w:styleId="WW8Num17z2">
    <w:name w:val="WW8Num17z2"/>
    <w:rsid w:val="00CD227A"/>
    <w:rPr>
      <w:rFonts w:ascii="Wingdings" w:hAnsi="Wingdings" w:cs="Wingdings"/>
    </w:rPr>
  </w:style>
  <w:style w:type="character" w:customStyle="1" w:styleId="WW8Num18z1">
    <w:name w:val="WW8Num18z1"/>
    <w:rsid w:val="00CD227A"/>
    <w:rPr>
      <w:rFonts w:ascii="Courier New" w:hAnsi="Courier New" w:cs="Courier New"/>
    </w:rPr>
  </w:style>
  <w:style w:type="character" w:customStyle="1" w:styleId="WW8Num18z2">
    <w:name w:val="WW8Num18z2"/>
    <w:rsid w:val="00CD227A"/>
    <w:rPr>
      <w:rFonts w:ascii="Wingdings" w:hAnsi="Wingdings" w:cs="Wingdings"/>
    </w:rPr>
  </w:style>
  <w:style w:type="character" w:customStyle="1" w:styleId="WW8Num19z1">
    <w:name w:val="WW8Num19z1"/>
    <w:rsid w:val="00CD227A"/>
    <w:rPr>
      <w:rFonts w:ascii="Courier New" w:hAnsi="Courier New" w:cs="Courier New"/>
    </w:rPr>
  </w:style>
  <w:style w:type="character" w:customStyle="1" w:styleId="WW8Num19z2">
    <w:name w:val="WW8Num19z2"/>
    <w:rsid w:val="00CD227A"/>
    <w:rPr>
      <w:rFonts w:ascii="Wingdings" w:hAnsi="Wingdings" w:cs="Wingdings"/>
    </w:rPr>
  </w:style>
  <w:style w:type="character" w:customStyle="1" w:styleId="WW8Num20z1">
    <w:name w:val="WW8Num20z1"/>
    <w:rsid w:val="00CD227A"/>
    <w:rPr>
      <w:rFonts w:ascii="Courier New" w:hAnsi="Courier New" w:cs="Courier New"/>
    </w:rPr>
  </w:style>
  <w:style w:type="character" w:customStyle="1" w:styleId="WW8Num20z2">
    <w:name w:val="WW8Num20z2"/>
    <w:rsid w:val="00CD227A"/>
    <w:rPr>
      <w:rFonts w:ascii="Wingdings" w:hAnsi="Wingdings" w:cs="Wingdings"/>
    </w:rPr>
  </w:style>
  <w:style w:type="character" w:customStyle="1" w:styleId="WW8Num21z1">
    <w:name w:val="WW8Num21z1"/>
    <w:rsid w:val="00CD227A"/>
    <w:rPr>
      <w:rFonts w:ascii="Courier New" w:hAnsi="Courier New" w:cs="Courier New"/>
    </w:rPr>
  </w:style>
  <w:style w:type="character" w:customStyle="1" w:styleId="WW8Num21z2">
    <w:name w:val="WW8Num21z2"/>
    <w:rsid w:val="00CD227A"/>
    <w:rPr>
      <w:rFonts w:ascii="Wingdings" w:hAnsi="Wingdings" w:cs="Wingdings"/>
    </w:rPr>
  </w:style>
  <w:style w:type="character" w:customStyle="1" w:styleId="WW8Num21z3">
    <w:name w:val="WW8Num21z3"/>
    <w:rsid w:val="00CD227A"/>
    <w:rPr>
      <w:rFonts w:ascii="Symbol" w:hAnsi="Symbol" w:cs="Symbol"/>
    </w:rPr>
  </w:style>
  <w:style w:type="character" w:customStyle="1" w:styleId="WW8Num22z1">
    <w:name w:val="WW8Num22z1"/>
    <w:rsid w:val="00CD227A"/>
    <w:rPr>
      <w:rFonts w:ascii="Courier New" w:hAnsi="Courier New" w:cs="Courier New"/>
    </w:rPr>
  </w:style>
  <w:style w:type="character" w:customStyle="1" w:styleId="WW8Num22z2">
    <w:name w:val="WW8Num22z2"/>
    <w:rsid w:val="00CD227A"/>
    <w:rPr>
      <w:rFonts w:ascii="Wingdings" w:hAnsi="Wingdings" w:cs="Wingdings"/>
    </w:rPr>
  </w:style>
  <w:style w:type="character" w:customStyle="1" w:styleId="WW8Num23z1">
    <w:name w:val="WW8Num23z1"/>
    <w:rsid w:val="00CD227A"/>
  </w:style>
  <w:style w:type="character" w:customStyle="1" w:styleId="WW8Num23z2">
    <w:name w:val="WW8Num23z2"/>
    <w:rsid w:val="00CD227A"/>
  </w:style>
  <w:style w:type="character" w:customStyle="1" w:styleId="WW8Num23z3">
    <w:name w:val="WW8Num23z3"/>
    <w:rsid w:val="00CD227A"/>
  </w:style>
  <w:style w:type="character" w:customStyle="1" w:styleId="WW8Num23z4">
    <w:name w:val="WW8Num23z4"/>
    <w:rsid w:val="00CD227A"/>
  </w:style>
  <w:style w:type="character" w:customStyle="1" w:styleId="WW8Num23z5">
    <w:name w:val="WW8Num23z5"/>
    <w:rsid w:val="00CD227A"/>
  </w:style>
  <w:style w:type="character" w:customStyle="1" w:styleId="WW8Num23z6">
    <w:name w:val="WW8Num23z6"/>
    <w:rsid w:val="00CD227A"/>
  </w:style>
  <w:style w:type="character" w:customStyle="1" w:styleId="WW8Num23z7">
    <w:name w:val="WW8Num23z7"/>
    <w:rsid w:val="00CD227A"/>
  </w:style>
  <w:style w:type="character" w:customStyle="1" w:styleId="WW8Num23z8">
    <w:name w:val="WW8Num23z8"/>
    <w:rsid w:val="00CD227A"/>
  </w:style>
  <w:style w:type="character" w:customStyle="1" w:styleId="WW8Num24z1">
    <w:name w:val="WW8Num24z1"/>
    <w:rsid w:val="00CD227A"/>
    <w:rPr>
      <w:rFonts w:ascii="Courier New" w:hAnsi="Courier New" w:cs="Courier New"/>
    </w:rPr>
  </w:style>
  <w:style w:type="character" w:customStyle="1" w:styleId="WW8Num24z2">
    <w:name w:val="WW8Num24z2"/>
    <w:rsid w:val="00CD227A"/>
    <w:rPr>
      <w:rFonts w:ascii="Wingdings" w:hAnsi="Wingdings" w:cs="Wingdings"/>
    </w:rPr>
  </w:style>
  <w:style w:type="character" w:customStyle="1" w:styleId="WW8Num24z3">
    <w:name w:val="WW8Num24z3"/>
    <w:rsid w:val="00CD227A"/>
    <w:rPr>
      <w:rFonts w:ascii="Symbol" w:hAnsi="Symbol" w:cs="Symbol"/>
    </w:rPr>
  </w:style>
  <w:style w:type="character" w:customStyle="1" w:styleId="WW8Num29z5">
    <w:name w:val="WW8Num29z5"/>
    <w:rsid w:val="00CD227A"/>
  </w:style>
  <w:style w:type="character" w:customStyle="1" w:styleId="WW8Num29z6">
    <w:name w:val="WW8Num29z6"/>
    <w:rsid w:val="00CD227A"/>
  </w:style>
  <w:style w:type="character" w:customStyle="1" w:styleId="WW8Num29z7">
    <w:name w:val="WW8Num29z7"/>
    <w:rsid w:val="00CD227A"/>
  </w:style>
  <w:style w:type="character" w:customStyle="1" w:styleId="WW8Num29z8">
    <w:name w:val="WW8Num29z8"/>
    <w:rsid w:val="00CD227A"/>
  </w:style>
  <w:style w:type="character" w:customStyle="1" w:styleId="WW8Num33z1">
    <w:name w:val="WW8Num33z1"/>
    <w:rsid w:val="00CD227A"/>
    <w:rPr>
      <w:rFonts w:ascii="Courier New" w:hAnsi="Courier New" w:cs="Courier New"/>
    </w:rPr>
  </w:style>
  <w:style w:type="character" w:customStyle="1" w:styleId="WW8Num36z3">
    <w:name w:val="WW8Num36z3"/>
    <w:rsid w:val="00CD227A"/>
  </w:style>
  <w:style w:type="character" w:customStyle="1" w:styleId="WW8Num36z4">
    <w:name w:val="WW8Num36z4"/>
    <w:rsid w:val="00CD227A"/>
  </w:style>
  <w:style w:type="character" w:customStyle="1" w:styleId="WW8Num36z5">
    <w:name w:val="WW8Num36z5"/>
    <w:rsid w:val="00CD227A"/>
  </w:style>
  <w:style w:type="character" w:customStyle="1" w:styleId="WW8Num36z6">
    <w:name w:val="WW8Num36z6"/>
    <w:rsid w:val="00CD227A"/>
  </w:style>
  <w:style w:type="character" w:customStyle="1" w:styleId="WW8Num36z7">
    <w:name w:val="WW8Num36z7"/>
    <w:rsid w:val="00CD227A"/>
  </w:style>
  <w:style w:type="character" w:customStyle="1" w:styleId="WW8Num36z8">
    <w:name w:val="WW8Num36z8"/>
    <w:rsid w:val="00CD227A"/>
  </w:style>
  <w:style w:type="character" w:customStyle="1" w:styleId="Carpredefinitoparagrafo1">
    <w:name w:val="Car. predefinito paragrafo1"/>
    <w:rsid w:val="00CD227A"/>
  </w:style>
  <w:style w:type="character" w:customStyle="1" w:styleId="Caratteredellanota">
    <w:name w:val="Carattere della nota"/>
    <w:rsid w:val="00CD227A"/>
    <w:rPr>
      <w:vertAlign w:val="superscript"/>
    </w:rPr>
  </w:style>
  <w:style w:type="character" w:styleId="Enfasigrassetto">
    <w:name w:val="Strong"/>
    <w:qFormat/>
    <w:rsid w:val="00CD227A"/>
    <w:rPr>
      <w:b/>
      <w:bCs/>
    </w:rPr>
  </w:style>
  <w:style w:type="character" w:styleId="Enfasicorsivo">
    <w:name w:val="Emphasis"/>
    <w:qFormat/>
    <w:rsid w:val="00CD227A"/>
    <w:rPr>
      <w:i/>
      <w:iCs/>
    </w:rPr>
  </w:style>
  <w:style w:type="character" w:styleId="Numeropagina">
    <w:name w:val="page number"/>
    <w:basedOn w:val="Carpredefinitoparagrafo1"/>
    <w:rsid w:val="00CD227A"/>
  </w:style>
  <w:style w:type="character" w:customStyle="1" w:styleId="Rimandocommento1">
    <w:name w:val="Rimando commento1"/>
    <w:rsid w:val="00CD227A"/>
    <w:rPr>
      <w:sz w:val="16"/>
      <w:szCs w:val="16"/>
    </w:rPr>
  </w:style>
  <w:style w:type="character" w:customStyle="1" w:styleId="Caratterenotadichiusura">
    <w:name w:val="Carattere nota di chiusura"/>
    <w:rsid w:val="00CD227A"/>
    <w:rPr>
      <w:vertAlign w:val="superscript"/>
    </w:rPr>
  </w:style>
  <w:style w:type="character" w:customStyle="1" w:styleId="TestofumettoCarattere">
    <w:name w:val="Testo fumetto Carattere"/>
    <w:uiPriority w:val="99"/>
    <w:rsid w:val="00CD227A"/>
    <w:rPr>
      <w:rFonts w:ascii="Tahoma" w:hAnsi="Tahoma" w:cs="Tahoma"/>
      <w:sz w:val="16"/>
      <w:szCs w:val="16"/>
    </w:rPr>
  </w:style>
  <w:style w:type="character" w:customStyle="1" w:styleId="MappadocumentoCarattere">
    <w:name w:val="Mappa documento Carattere"/>
    <w:link w:val="Mappadocumento"/>
    <w:uiPriority w:val="99"/>
    <w:semiHidden/>
    <w:rsid w:val="00CD227A"/>
    <w:rPr>
      <w:rFonts w:ascii="Tahoma" w:hAnsi="Tahoma" w:cs="Tahoma"/>
      <w:sz w:val="16"/>
      <w:szCs w:val="16"/>
    </w:rPr>
  </w:style>
  <w:style w:type="character" w:customStyle="1" w:styleId="CorpotestoCarattere">
    <w:name w:val="Corpo testo Carattere"/>
    <w:aliases w:val="Tempo Body Text Carattere,descriptionbullets Carattere,Starbucks Body Text Carattere,heading3 Carattere,body text Carattere,3 indent Carattere,heading31 Carattere,body text1 Carattere,3 indent1 Carattere,heading32 Carattere"/>
    <w:rsid w:val="00CD227A"/>
    <w:rPr>
      <w:sz w:val="24"/>
    </w:rPr>
  </w:style>
  <w:style w:type="character" w:customStyle="1" w:styleId="IntestazioneCarattere">
    <w:name w:val="Intestazione Carattere"/>
    <w:rsid w:val="00CD227A"/>
    <w:rPr>
      <w:sz w:val="24"/>
    </w:rPr>
  </w:style>
  <w:style w:type="character" w:customStyle="1" w:styleId="RientrocorpodeltestoCarattere">
    <w:name w:val="Rientro corpo del testo Carattere"/>
    <w:rsid w:val="00CD227A"/>
    <w:rPr>
      <w:rFonts w:ascii="Arial" w:hAnsi="Arial" w:cs="Arial"/>
      <w:sz w:val="18"/>
      <w:szCs w:val="24"/>
    </w:rPr>
  </w:style>
  <w:style w:type="character" w:customStyle="1" w:styleId="A2">
    <w:name w:val="A2"/>
    <w:rsid w:val="00CD227A"/>
    <w:rPr>
      <w:rFonts w:cs="ITC Avant Garde Gothic Std"/>
      <w:b/>
      <w:bCs/>
      <w:color w:val="000000"/>
      <w:sz w:val="15"/>
      <w:szCs w:val="15"/>
    </w:rPr>
  </w:style>
  <w:style w:type="character" w:customStyle="1" w:styleId="A6">
    <w:name w:val="A6"/>
    <w:uiPriority w:val="99"/>
    <w:rsid w:val="00CD227A"/>
    <w:rPr>
      <w:rFonts w:cs="ITC Avant Garde Std Bk"/>
      <w:color w:val="000000"/>
      <w:sz w:val="15"/>
      <w:szCs w:val="15"/>
    </w:rPr>
  </w:style>
  <w:style w:type="character" w:customStyle="1" w:styleId="A12">
    <w:name w:val="A12"/>
    <w:rsid w:val="00CD227A"/>
    <w:rPr>
      <w:rFonts w:cs="ITC Avant Garde Std Bk"/>
      <w:color w:val="000000"/>
      <w:sz w:val="9"/>
      <w:szCs w:val="9"/>
    </w:rPr>
  </w:style>
  <w:style w:type="character" w:customStyle="1" w:styleId="A10">
    <w:name w:val="A10"/>
    <w:rsid w:val="00CD227A"/>
    <w:rPr>
      <w:rFonts w:cs="ITC Avant Garde Std Bk"/>
      <w:b/>
      <w:bCs/>
      <w:i/>
      <w:iCs/>
      <w:color w:val="000000"/>
      <w:sz w:val="15"/>
      <w:szCs w:val="15"/>
      <w:u w:val="single"/>
    </w:rPr>
  </w:style>
  <w:style w:type="character" w:customStyle="1" w:styleId="A7">
    <w:name w:val="A7"/>
    <w:rsid w:val="00CD227A"/>
    <w:rPr>
      <w:rFonts w:cs="ITC Avant Garde Std Bk"/>
      <w:color w:val="000000"/>
      <w:sz w:val="14"/>
      <w:szCs w:val="14"/>
    </w:rPr>
  </w:style>
  <w:style w:type="character" w:customStyle="1" w:styleId="A20">
    <w:name w:val="A20"/>
    <w:rsid w:val="00CD227A"/>
    <w:rPr>
      <w:rFonts w:cs="ITC Avant Garde Std Bk"/>
      <w:color w:val="000000"/>
      <w:sz w:val="12"/>
      <w:szCs w:val="12"/>
      <w:u w:val="single"/>
    </w:rPr>
  </w:style>
  <w:style w:type="character" w:customStyle="1" w:styleId="A14">
    <w:name w:val="A14"/>
    <w:rsid w:val="00CD227A"/>
    <w:rPr>
      <w:rFonts w:cs="ITC Avant Garde Std Bk"/>
      <w:color w:val="000000"/>
      <w:sz w:val="15"/>
      <w:szCs w:val="15"/>
    </w:rPr>
  </w:style>
  <w:style w:type="character" w:customStyle="1" w:styleId="PidipaginaCarattere">
    <w:name w:val="Piè di pagina Carattere"/>
    <w:uiPriority w:val="99"/>
    <w:rsid w:val="00CD227A"/>
    <w:rPr>
      <w:sz w:val="24"/>
      <w:szCs w:val="24"/>
    </w:rPr>
  </w:style>
  <w:style w:type="character" w:customStyle="1" w:styleId="Corpodeltesto2Carattere">
    <w:name w:val="Corpo del testo 2 Carattere"/>
    <w:rsid w:val="00CD227A"/>
    <w:rPr>
      <w:rFonts w:ascii="Tahoma" w:hAnsi="Tahoma" w:cs="Tahoma"/>
      <w:szCs w:val="24"/>
    </w:rPr>
  </w:style>
  <w:style w:type="character" w:customStyle="1" w:styleId="NessunaspaziaturaCarattere">
    <w:name w:val="Nessuna spaziatura Carattere"/>
    <w:rsid w:val="00CD227A"/>
    <w:rPr>
      <w:rFonts w:ascii="Calibri" w:hAnsi="Calibri" w:cs="Calibri"/>
      <w:sz w:val="22"/>
      <w:szCs w:val="22"/>
    </w:rPr>
  </w:style>
  <w:style w:type="character" w:customStyle="1" w:styleId="Rimandonotaapidipagina1">
    <w:name w:val="Rimando nota a piè di pagina1"/>
    <w:rsid w:val="00CD227A"/>
    <w:rPr>
      <w:vertAlign w:val="superscript"/>
    </w:rPr>
  </w:style>
  <w:style w:type="character" w:customStyle="1" w:styleId="Rimandonotadichiusura1">
    <w:name w:val="Rimando nota di chiusura1"/>
    <w:rsid w:val="00CD227A"/>
    <w:rPr>
      <w:vertAlign w:val="superscript"/>
    </w:rPr>
  </w:style>
  <w:style w:type="character" w:customStyle="1" w:styleId="Rimandocommento2">
    <w:name w:val="Rimando commento2"/>
    <w:rsid w:val="00CD227A"/>
    <w:rPr>
      <w:sz w:val="16"/>
      <w:szCs w:val="16"/>
    </w:rPr>
  </w:style>
  <w:style w:type="character" w:customStyle="1" w:styleId="TestocommentoCarattere1">
    <w:name w:val="Testo commento Carattere1"/>
    <w:rsid w:val="00CD227A"/>
    <w:rPr>
      <w:lang w:eastAsia="zh-CN"/>
    </w:rPr>
  </w:style>
  <w:style w:type="character" w:customStyle="1" w:styleId="A15">
    <w:name w:val="A15"/>
    <w:rsid w:val="00CD227A"/>
    <w:rPr>
      <w:rFonts w:cs="Myriad Pro"/>
      <w:color w:val="000000"/>
    </w:rPr>
  </w:style>
  <w:style w:type="character" w:styleId="AcronimoHTML">
    <w:name w:val="HTML Acronym"/>
    <w:uiPriority w:val="99"/>
    <w:rsid w:val="00CD227A"/>
    <w:rPr>
      <w:vanish w:val="0"/>
    </w:rPr>
  </w:style>
  <w:style w:type="character" w:customStyle="1" w:styleId="c61">
    <w:name w:val="c61"/>
    <w:rsid w:val="00CD227A"/>
    <w:rPr>
      <w:rFonts w:ascii="Times New Roman" w:hAnsi="Times New Roman" w:cs="Times New Roman"/>
      <w:color w:val="000000"/>
      <w:u w:val="single"/>
    </w:rPr>
  </w:style>
  <w:style w:type="character" w:customStyle="1" w:styleId="c51">
    <w:name w:val="c51"/>
    <w:rsid w:val="00CD227A"/>
    <w:rPr>
      <w:rFonts w:ascii="Times New Roman" w:hAnsi="Times New Roman" w:cs="Times New Roman"/>
      <w:color w:val="000000"/>
    </w:rPr>
  </w:style>
  <w:style w:type="character" w:styleId="Rimandonotadichiusura">
    <w:name w:val="endnote reference"/>
    <w:rsid w:val="00CD227A"/>
    <w:rPr>
      <w:vertAlign w:val="superscript"/>
    </w:rPr>
  </w:style>
  <w:style w:type="character" w:customStyle="1" w:styleId="Caratteredinumerazione">
    <w:name w:val="Carattere di numerazione"/>
    <w:rsid w:val="00CD227A"/>
  </w:style>
  <w:style w:type="paragraph" w:customStyle="1" w:styleId="Titolo20">
    <w:name w:val="Titolo2"/>
    <w:basedOn w:val="Normale"/>
    <w:next w:val="Corpotesto"/>
    <w:rsid w:val="00CD227A"/>
    <w:pPr>
      <w:keepNext/>
      <w:spacing w:before="240" w:after="120"/>
    </w:pPr>
    <w:rPr>
      <w:rFonts w:ascii="Liberation Sans" w:eastAsia="Droid Sans Fallback" w:hAnsi="Liberation Sans" w:cs="FreeSans"/>
      <w:sz w:val="28"/>
      <w:szCs w:val="28"/>
      <w:lang w:eastAsia="zh-CN"/>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Corpo del testo"/>
    <w:basedOn w:val="Normale"/>
    <w:link w:val="CorpotestoCarattere2"/>
    <w:rsid w:val="00CD227A"/>
    <w:pPr>
      <w:spacing w:after="120"/>
    </w:pPr>
    <w:rPr>
      <w:rFonts w:ascii="Century Gothic" w:eastAsia="Times New Roman" w:hAnsi="Century Gothic"/>
      <w:sz w:val="20"/>
      <w:szCs w:val="20"/>
      <w:lang w:eastAsia="zh-CN"/>
    </w:rPr>
  </w:style>
  <w:style w:type="character" w:customStyle="1" w:styleId="CorpotestoCarattere1">
    <w:name w:val="Corpo testo Carattere1"/>
    <w:aliases w:val="Tempo Body Text Carattere1,descriptionbullets Carattere1,Starbucks Body Text Carattere1,heading3 Carattere1,body text Carattere1,3 indent Carattere1,heading31 Carattere1,body text1 Carattere1,3 indent1 Carattere1,bt Carattere"/>
    <w:basedOn w:val="Carpredefinitoparagrafo"/>
    <w:rsid w:val="00CD227A"/>
    <w:rPr>
      <w:rFonts w:ascii="Yu Gothic UI" w:eastAsia="Calibri" w:hAnsi="Yu Gothic UI" w:cs="Times New Roman"/>
      <w:kern w:val="0"/>
      <w:sz w:val="17"/>
      <w14:ligatures w14:val="none"/>
    </w:rPr>
  </w:style>
  <w:style w:type="paragraph" w:styleId="Elenco">
    <w:name w:val="List"/>
    <w:basedOn w:val="Corpotesto"/>
    <w:rsid w:val="00CD227A"/>
    <w:rPr>
      <w:rFonts w:cs="FreeSans"/>
    </w:rPr>
  </w:style>
  <w:style w:type="paragraph" w:styleId="Didascalia">
    <w:name w:val="caption"/>
    <w:basedOn w:val="Normale"/>
    <w:next w:val="Normale"/>
    <w:qFormat/>
    <w:rsid w:val="00CD227A"/>
    <w:pPr>
      <w:autoSpaceDE w:val="0"/>
      <w:spacing w:after="120" w:line="360" w:lineRule="auto"/>
    </w:pPr>
    <w:rPr>
      <w:rFonts w:ascii="Trebuchet MS" w:eastAsia="Times New Roman" w:hAnsi="Trebuchet MS" w:cs="Trebuchet MS"/>
      <w:b/>
      <w:bCs/>
      <w:sz w:val="22"/>
      <w:szCs w:val="17"/>
      <w:lang w:eastAsia="zh-CN"/>
    </w:rPr>
  </w:style>
  <w:style w:type="paragraph" w:customStyle="1" w:styleId="Indice">
    <w:name w:val="Indice"/>
    <w:basedOn w:val="Normale"/>
    <w:rsid w:val="00CD227A"/>
    <w:pPr>
      <w:suppressLineNumbers/>
      <w:spacing w:after="120"/>
    </w:pPr>
    <w:rPr>
      <w:rFonts w:ascii="Century Gothic" w:eastAsia="Times New Roman" w:hAnsi="Century Gothic" w:cs="FreeSans"/>
      <w:sz w:val="20"/>
      <w:szCs w:val="24"/>
      <w:lang w:eastAsia="zh-CN"/>
    </w:rPr>
  </w:style>
  <w:style w:type="paragraph" w:customStyle="1" w:styleId="Titolo10">
    <w:name w:val="Titolo1"/>
    <w:basedOn w:val="Normale"/>
    <w:next w:val="Corpotesto"/>
    <w:rsid w:val="00CD227A"/>
    <w:pPr>
      <w:spacing w:after="120"/>
      <w:jc w:val="center"/>
    </w:pPr>
    <w:rPr>
      <w:rFonts w:ascii="Tahoma" w:eastAsia="Times New Roman" w:hAnsi="Tahoma" w:cs="Tahoma"/>
      <w:b/>
      <w:bCs/>
      <w:sz w:val="28"/>
      <w:szCs w:val="24"/>
      <w:lang w:eastAsia="zh-CN"/>
    </w:rPr>
  </w:style>
  <w:style w:type="paragraph" w:styleId="Rientrocorpodeltesto">
    <w:name w:val="Body Text Indent"/>
    <w:basedOn w:val="Normale"/>
    <w:link w:val="RientrocorpodeltestoCarattere1"/>
    <w:rsid w:val="00CD227A"/>
    <w:pPr>
      <w:spacing w:after="120"/>
      <w:ind w:left="426" w:hanging="426"/>
    </w:pPr>
    <w:rPr>
      <w:rFonts w:ascii="Arial" w:eastAsia="Times New Roman" w:hAnsi="Arial" w:cs="Arial"/>
      <w:sz w:val="18"/>
      <w:szCs w:val="24"/>
      <w:lang w:eastAsia="zh-CN"/>
    </w:rPr>
  </w:style>
  <w:style w:type="character" w:customStyle="1" w:styleId="RientrocorpodeltestoCarattere1">
    <w:name w:val="Rientro corpo del testo Carattere1"/>
    <w:basedOn w:val="Carpredefinitoparagrafo"/>
    <w:link w:val="Rientrocorpodeltesto"/>
    <w:rsid w:val="00CD227A"/>
    <w:rPr>
      <w:rFonts w:ascii="Arial" w:eastAsia="Times New Roman" w:hAnsi="Arial" w:cs="Arial"/>
      <w:kern w:val="0"/>
      <w:sz w:val="18"/>
      <w:szCs w:val="24"/>
      <w:lang w:eastAsia="zh-CN"/>
      <w14:ligatures w14:val="none"/>
    </w:rPr>
  </w:style>
  <w:style w:type="paragraph" w:styleId="Intestazione">
    <w:name w:val="header"/>
    <w:basedOn w:val="Normale"/>
    <w:link w:val="IntestazioneCarattere1"/>
    <w:rsid w:val="00CD227A"/>
    <w:pPr>
      <w:spacing w:after="120"/>
    </w:pPr>
    <w:rPr>
      <w:rFonts w:ascii="Century Gothic" w:eastAsia="Times New Roman" w:hAnsi="Century Gothic"/>
      <w:sz w:val="20"/>
      <w:szCs w:val="20"/>
      <w:lang w:eastAsia="zh-CN"/>
    </w:rPr>
  </w:style>
  <w:style w:type="character" w:customStyle="1" w:styleId="IntestazioneCarattere1">
    <w:name w:val="Intestazione Carattere1"/>
    <w:basedOn w:val="Carpredefinitoparagrafo"/>
    <w:link w:val="Intestazione"/>
    <w:rsid w:val="00CD227A"/>
    <w:rPr>
      <w:rFonts w:ascii="Century Gothic" w:eastAsia="Times New Roman" w:hAnsi="Century Gothic" w:cs="Times New Roman"/>
      <w:kern w:val="0"/>
      <w:sz w:val="20"/>
      <w:szCs w:val="20"/>
      <w:lang w:eastAsia="zh-CN"/>
      <w14:ligatures w14:val="none"/>
    </w:rPr>
  </w:style>
  <w:style w:type="paragraph" w:customStyle="1" w:styleId="Corpodeltesto22">
    <w:name w:val="Corpo del testo 22"/>
    <w:basedOn w:val="Normale"/>
    <w:rsid w:val="00CD227A"/>
    <w:pPr>
      <w:spacing w:after="120"/>
    </w:pPr>
    <w:rPr>
      <w:rFonts w:ascii="Tahoma" w:eastAsia="Times New Roman" w:hAnsi="Tahoma" w:cs="Tahoma"/>
      <w:sz w:val="20"/>
      <w:szCs w:val="24"/>
      <w:lang w:eastAsia="zh-CN"/>
    </w:rPr>
  </w:style>
  <w:style w:type="paragraph" w:customStyle="1" w:styleId="Corpodeltesto31">
    <w:name w:val="Corpo del testo 31"/>
    <w:basedOn w:val="Normale"/>
    <w:rsid w:val="00CD227A"/>
    <w:pPr>
      <w:spacing w:after="120"/>
    </w:pPr>
    <w:rPr>
      <w:rFonts w:ascii="Tahoma" w:eastAsia="Times New Roman" w:hAnsi="Tahoma" w:cs="Tahoma"/>
      <w:b/>
      <w:bCs/>
      <w:sz w:val="20"/>
      <w:szCs w:val="24"/>
      <w:lang w:eastAsia="zh-CN"/>
    </w:rPr>
  </w:style>
  <w:style w:type="paragraph" w:customStyle="1" w:styleId="Rientrocorpodeltesto31">
    <w:name w:val="Rientro corpo del testo 31"/>
    <w:basedOn w:val="Normale"/>
    <w:rsid w:val="00CD227A"/>
    <w:pPr>
      <w:spacing w:after="120"/>
      <w:ind w:left="708"/>
    </w:pPr>
    <w:rPr>
      <w:rFonts w:ascii="Tahoma" w:eastAsia="Times New Roman" w:hAnsi="Tahoma" w:cs="Tahoma"/>
      <w:sz w:val="20"/>
      <w:szCs w:val="24"/>
      <w:lang w:eastAsia="zh-CN"/>
    </w:rPr>
  </w:style>
  <w:style w:type="paragraph" w:styleId="Pidipagina">
    <w:name w:val="footer"/>
    <w:basedOn w:val="Normale"/>
    <w:link w:val="PidipaginaCarattere1"/>
    <w:uiPriority w:val="99"/>
    <w:rsid w:val="00CD227A"/>
    <w:pPr>
      <w:spacing w:after="120"/>
    </w:pPr>
    <w:rPr>
      <w:rFonts w:ascii="Century Gothic" w:eastAsia="Times New Roman" w:hAnsi="Century Gothic"/>
      <w:sz w:val="20"/>
      <w:szCs w:val="24"/>
      <w:lang w:eastAsia="zh-CN"/>
    </w:rPr>
  </w:style>
  <w:style w:type="character" w:customStyle="1" w:styleId="PidipaginaCarattere1">
    <w:name w:val="Piè di pagina Carattere1"/>
    <w:basedOn w:val="Carpredefinitoparagrafo"/>
    <w:link w:val="Pidipagina"/>
    <w:uiPriority w:val="99"/>
    <w:rsid w:val="00CD227A"/>
    <w:rPr>
      <w:rFonts w:ascii="Century Gothic" w:eastAsia="Times New Roman" w:hAnsi="Century Gothic" w:cs="Times New Roman"/>
      <w:kern w:val="0"/>
      <w:sz w:val="20"/>
      <w:szCs w:val="24"/>
      <w:lang w:eastAsia="zh-CN"/>
      <w14:ligatures w14:val="none"/>
    </w:rPr>
  </w:style>
  <w:style w:type="paragraph" w:styleId="Sommario4">
    <w:name w:val="toc 4"/>
    <w:basedOn w:val="Normale"/>
    <w:next w:val="Normale"/>
    <w:uiPriority w:val="39"/>
    <w:rsid w:val="00CD227A"/>
    <w:pPr>
      <w:ind w:left="600"/>
      <w:jc w:val="left"/>
    </w:pPr>
    <w:rPr>
      <w:rFonts w:asciiTheme="minorHAnsi" w:eastAsia="Times New Roman" w:hAnsiTheme="minorHAnsi"/>
      <w:sz w:val="18"/>
      <w:szCs w:val="18"/>
      <w:lang w:eastAsia="zh-CN"/>
    </w:rPr>
  </w:style>
  <w:style w:type="paragraph" w:styleId="Sommario5">
    <w:name w:val="toc 5"/>
    <w:basedOn w:val="Normale"/>
    <w:next w:val="Normale"/>
    <w:uiPriority w:val="39"/>
    <w:rsid w:val="00CD227A"/>
    <w:pPr>
      <w:ind w:left="800"/>
      <w:jc w:val="left"/>
    </w:pPr>
    <w:rPr>
      <w:rFonts w:asciiTheme="minorHAnsi" w:eastAsia="Times New Roman" w:hAnsiTheme="minorHAnsi"/>
      <w:sz w:val="18"/>
      <w:szCs w:val="18"/>
      <w:lang w:eastAsia="zh-CN"/>
    </w:rPr>
  </w:style>
  <w:style w:type="paragraph" w:styleId="Sommario6">
    <w:name w:val="toc 6"/>
    <w:basedOn w:val="Normale"/>
    <w:next w:val="Normale"/>
    <w:uiPriority w:val="39"/>
    <w:rsid w:val="00CD227A"/>
    <w:pPr>
      <w:ind w:left="1000"/>
      <w:jc w:val="left"/>
    </w:pPr>
    <w:rPr>
      <w:rFonts w:asciiTheme="minorHAnsi" w:eastAsia="Times New Roman" w:hAnsiTheme="minorHAnsi"/>
      <w:sz w:val="18"/>
      <w:szCs w:val="18"/>
      <w:lang w:eastAsia="zh-CN"/>
    </w:rPr>
  </w:style>
  <w:style w:type="paragraph" w:styleId="Sommario7">
    <w:name w:val="toc 7"/>
    <w:basedOn w:val="Normale"/>
    <w:next w:val="Normale"/>
    <w:uiPriority w:val="39"/>
    <w:rsid w:val="00CD227A"/>
    <w:pPr>
      <w:ind w:left="1200"/>
      <w:jc w:val="left"/>
    </w:pPr>
    <w:rPr>
      <w:rFonts w:asciiTheme="minorHAnsi" w:eastAsia="Times New Roman" w:hAnsiTheme="minorHAnsi"/>
      <w:sz w:val="18"/>
      <w:szCs w:val="18"/>
      <w:lang w:eastAsia="zh-CN"/>
    </w:rPr>
  </w:style>
  <w:style w:type="paragraph" w:styleId="Sommario8">
    <w:name w:val="toc 8"/>
    <w:basedOn w:val="Normale"/>
    <w:next w:val="Normale"/>
    <w:uiPriority w:val="39"/>
    <w:rsid w:val="00CD227A"/>
    <w:pPr>
      <w:ind w:left="1400"/>
      <w:jc w:val="left"/>
    </w:pPr>
    <w:rPr>
      <w:rFonts w:asciiTheme="minorHAnsi" w:eastAsia="Times New Roman" w:hAnsiTheme="minorHAnsi"/>
      <w:sz w:val="18"/>
      <w:szCs w:val="18"/>
      <w:lang w:eastAsia="zh-CN"/>
    </w:rPr>
  </w:style>
  <w:style w:type="paragraph" w:styleId="Sommario9">
    <w:name w:val="toc 9"/>
    <w:basedOn w:val="Normale"/>
    <w:next w:val="Normale"/>
    <w:uiPriority w:val="39"/>
    <w:rsid w:val="00CD227A"/>
    <w:pPr>
      <w:ind w:left="1600"/>
      <w:jc w:val="left"/>
    </w:pPr>
    <w:rPr>
      <w:rFonts w:asciiTheme="minorHAnsi" w:eastAsia="Times New Roman" w:hAnsiTheme="minorHAnsi"/>
      <w:sz w:val="18"/>
      <w:szCs w:val="18"/>
      <w:lang w:eastAsia="zh-CN"/>
    </w:rPr>
  </w:style>
  <w:style w:type="paragraph" w:customStyle="1" w:styleId="Corpodeltesto21">
    <w:name w:val="Corpo del testo 21"/>
    <w:basedOn w:val="Normale"/>
    <w:rsid w:val="00CD227A"/>
    <w:pPr>
      <w:spacing w:after="120"/>
    </w:pPr>
    <w:rPr>
      <w:rFonts w:ascii="Century Gothic" w:eastAsia="Times New Roman" w:hAnsi="Century Gothic"/>
      <w:sz w:val="20"/>
      <w:szCs w:val="20"/>
      <w:lang w:eastAsia="zh-CN"/>
    </w:rPr>
  </w:style>
  <w:style w:type="paragraph" w:customStyle="1" w:styleId="Rientrocorpodeltesto21">
    <w:name w:val="Rientro corpo del testo 21"/>
    <w:basedOn w:val="Normale"/>
    <w:rsid w:val="00CD227A"/>
    <w:pPr>
      <w:spacing w:after="120"/>
      <w:ind w:left="360"/>
    </w:pPr>
    <w:rPr>
      <w:rFonts w:ascii="Tahoma" w:eastAsia="Times New Roman" w:hAnsi="Tahoma" w:cs="Tahoma"/>
      <w:sz w:val="22"/>
      <w:szCs w:val="24"/>
      <w:lang w:eastAsia="zh-CN"/>
    </w:rPr>
  </w:style>
  <w:style w:type="paragraph" w:customStyle="1" w:styleId="Testocommento1">
    <w:name w:val="Testo commento1"/>
    <w:basedOn w:val="Normale"/>
    <w:rsid w:val="00CD227A"/>
    <w:pPr>
      <w:spacing w:after="120"/>
    </w:pPr>
    <w:rPr>
      <w:rFonts w:ascii="Century Gothic" w:eastAsia="Times New Roman" w:hAnsi="Century Gothic"/>
      <w:sz w:val="20"/>
      <w:szCs w:val="20"/>
      <w:lang w:eastAsia="zh-CN"/>
    </w:rPr>
  </w:style>
  <w:style w:type="paragraph" w:customStyle="1" w:styleId="ListDash1">
    <w:name w:val="List Dash 1"/>
    <w:basedOn w:val="Normale"/>
    <w:rsid w:val="00CD227A"/>
    <w:pPr>
      <w:spacing w:before="120" w:after="120"/>
      <w:ind w:left="765" w:hanging="283"/>
    </w:pPr>
    <w:rPr>
      <w:rFonts w:ascii="Century Gothic" w:eastAsia="Times New Roman" w:hAnsi="Century Gothic"/>
      <w:b/>
      <w:sz w:val="20"/>
      <w:szCs w:val="20"/>
      <w:u w:val="single"/>
      <w:lang w:val="en-GB" w:eastAsia="zh-CN"/>
    </w:rPr>
  </w:style>
  <w:style w:type="paragraph" w:customStyle="1" w:styleId="xl32">
    <w:name w:val="xl32"/>
    <w:basedOn w:val="Normale"/>
    <w:rsid w:val="00CD227A"/>
    <w:pPr>
      <w:spacing w:before="280" w:after="280"/>
      <w:jc w:val="center"/>
      <w:textAlignment w:val="center"/>
    </w:pPr>
    <w:rPr>
      <w:rFonts w:ascii="Century Gothic" w:eastAsia="Arial Unicode MS" w:hAnsi="Century Gothic"/>
      <w:b/>
      <w:bCs/>
      <w:sz w:val="20"/>
      <w:szCs w:val="24"/>
      <w:lang w:eastAsia="zh-CN"/>
    </w:rPr>
  </w:style>
  <w:style w:type="paragraph" w:styleId="Testonotadichiusura">
    <w:name w:val="endnote text"/>
    <w:basedOn w:val="Normale"/>
    <w:link w:val="TestonotadichiusuraCarattere"/>
    <w:rsid w:val="00CD227A"/>
    <w:pPr>
      <w:spacing w:after="120"/>
    </w:pPr>
    <w:rPr>
      <w:rFonts w:ascii="Century Gothic" w:eastAsia="Times New Roman" w:hAnsi="Century Gothic"/>
      <w:sz w:val="20"/>
      <w:szCs w:val="20"/>
      <w:lang w:eastAsia="zh-CN"/>
    </w:rPr>
  </w:style>
  <w:style w:type="character" w:customStyle="1" w:styleId="TestonotadichiusuraCarattere">
    <w:name w:val="Testo nota di chiusura Carattere"/>
    <w:basedOn w:val="Carpredefinitoparagrafo"/>
    <w:link w:val="Testonotadichiusura"/>
    <w:rsid w:val="00CD227A"/>
    <w:rPr>
      <w:rFonts w:ascii="Century Gothic" w:eastAsia="Times New Roman" w:hAnsi="Century Gothic" w:cs="Times New Roman"/>
      <w:kern w:val="0"/>
      <w:sz w:val="20"/>
      <w:szCs w:val="20"/>
      <w:lang w:eastAsia="zh-CN"/>
      <w14:ligatures w14:val="none"/>
    </w:rPr>
  </w:style>
  <w:style w:type="paragraph" w:styleId="Testofumetto">
    <w:name w:val="Balloon Text"/>
    <w:basedOn w:val="Normale"/>
    <w:link w:val="TestofumettoCarattere1"/>
    <w:uiPriority w:val="99"/>
    <w:rsid w:val="00CD227A"/>
    <w:pPr>
      <w:spacing w:after="120"/>
    </w:pPr>
    <w:rPr>
      <w:rFonts w:ascii="Tahoma" w:eastAsia="Times New Roman" w:hAnsi="Tahoma" w:cs="Tahoma"/>
      <w:sz w:val="16"/>
      <w:szCs w:val="16"/>
      <w:lang w:eastAsia="zh-CN"/>
    </w:rPr>
  </w:style>
  <w:style w:type="character" w:customStyle="1" w:styleId="TestofumettoCarattere1">
    <w:name w:val="Testo fumetto Carattere1"/>
    <w:basedOn w:val="Carpredefinitoparagrafo"/>
    <w:link w:val="Testofumetto"/>
    <w:uiPriority w:val="99"/>
    <w:rsid w:val="00CD227A"/>
    <w:rPr>
      <w:rFonts w:ascii="Tahoma" w:eastAsia="Times New Roman" w:hAnsi="Tahoma" w:cs="Tahoma"/>
      <w:kern w:val="0"/>
      <w:sz w:val="16"/>
      <w:szCs w:val="16"/>
      <w:lang w:eastAsia="zh-CN"/>
      <w14:ligatures w14:val="none"/>
    </w:rPr>
  </w:style>
  <w:style w:type="paragraph" w:styleId="Revisione">
    <w:name w:val="Revision"/>
    <w:uiPriority w:val="99"/>
    <w:rsid w:val="00CD227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Mappadocumento1">
    <w:name w:val="Mappa documento1"/>
    <w:basedOn w:val="Normale"/>
    <w:rsid w:val="00CD227A"/>
    <w:pPr>
      <w:spacing w:after="120"/>
    </w:pPr>
    <w:rPr>
      <w:rFonts w:ascii="Tahoma" w:eastAsia="Times New Roman" w:hAnsi="Tahoma" w:cs="Tahoma"/>
      <w:sz w:val="16"/>
      <w:szCs w:val="16"/>
      <w:lang w:eastAsia="zh-CN"/>
    </w:rPr>
  </w:style>
  <w:style w:type="paragraph" w:customStyle="1" w:styleId="p2">
    <w:name w:val="p2"/>
    <w:basedOn w:val="Normale"/>
    <w:rsid w:val="00CD227A"/>
    <w:pPr>
      <w:spacing w:after="120"/>
      <w:ind w:left="6460"/>
    </w:pPr>
    <w:rPr>
      <w:rFonts w:ascii="Chicago" w:eastAsia="Times New Roman" w:hAnsi="Chicago" w:cs="Chicago"/>
      <w:sz w:val="20"/>
      <w:szCs w:val="20"/>
      <w:lang w:eastAsia="zh-CN"/>
    </w:rPr>
  </w:style>
  <w:style w:type="character" w:customStyle="1" w:styleId="TestocommentoCarattere2">
    <w:name w:val="Testo commento Carattere2"/>
    <w:basedOn w:val="Carpredefinitoparagrafo"/>
    <w:uiPriority w:val="99"/>
    <w:rsid w:val="00CD227A"/>
    <w:rPr>
      <w:rFonts w:ascii="Century Gothic" w:eastAsia="Times New Roman" w:hAnsi="Century Gothic" w:cs="Times New Roman"/>
      <w:sz w:val="20"/>
      <w:szCs w:val="20"/>
      <w:lang w:eastAsia="zh-CN"/>
    </w:rPr>
  </w:style>
  <w:style w:type="character" w:customStyle="1" w:styleId="SoggettocommentoCarattere1">
    <w:name w:val="Soggetto commento Carattere1"/>
    <w:basedOn w:val="TestocommentoCarattere2"/>
    <w:uiPriority w:val="99"/>
    <w:rsid w:val="00CD227A"/>
    <w:rPr>
      <w:rFonts w:ascii="Century Gothic" w:eastAsia="Times New Roman" w:hAnsi="Century Gothic" w:cs="Times New Roman"/>
      <w:b/>
      <w:bCs/>
      <w:sz w:val="20"/>
      <w:szCs w:val="20"/>
      <w:lang w:eastAsia="zh-CN"/>
    </w:rPr>
  </w:style>
  <w:style w:type="paragraph" w:customStyle="1" w:styleId="Pa54">
    <w:name w:val="Pa54"/>
    <w:basedOn w:val="Default"/>
    <w:next w:val="Default"/>
    <w:uiPriority w:val="99"/>
    <w:rsid w:val="00CD227A"/>
    <w:pPr>
      <w:suppressAutoHyphens/>
      <w:autoSpaceDN/>
      <w:adjustRightInd/>
      <w:spacing w:line="241" w:lineRule="atLeast"/>
    </w:pPr>
    <w:rPr>
      <w:rFonts w:ascii="ITC Avant Garde Std Bk" w:eastAsia="Calibri" w:hAnsi="ITC Avant Garde Std Bk" w:cs="Times New Roman"/>
      <w:color w:val="auto"/>
      <w:lang w:eastAsia="zh-CN"/>
      <w14:ligatures w14:val="none"/>
    </w:rPr>
  </w:style>
  <w:style w:type="paragraph" w:customStyle="1" w:styleId="Pa52">
    <w:name w:val="Pa52"/>
    <w:basedOn w:val="Default"/>
    <w:next w:val="Default"/>
    <w:uiPriority w:val="99"/>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5">
    <w:name w:val="Pa55"/>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1">
    <w:name w:val="Pa51"/>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6">
    <w:name w:val="Pa56"/>
    <w:basedOn w:val="Default"/>
    <w:next w:val="Default"/>
    <w:uiPriority w:val="99"/>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8">
    <w:name w:val="Pa58"/>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9">
    <w:name w:val="Pa59"/>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0">
    <w:name w:val="Pa60"/>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61">
    <w:name w:val="Pa61"/>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33">
    <w:name w:val="Pa33"/>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62">
    <w:name w:val="Pa62"/>
    <w:basedOn w:val="Default"/>
    <w:next w:val="Default"/>
    <w:uiPriority w:val="99"/>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4">
    <w:name w:val="Pa64"/>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5">
    <w:name w:val="Pa65"/>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6">
    <w:name w:val="Pa66"/>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7">
    <w:name w:val="Pa67"/>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68">
    <w:name w:val="Pa68"/>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70">
    <w:name w:val="Pa70"/>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71">
    <w:name w:val="Pa71"/>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57">
    <w:name w:val="Pa57"/>
    <w:basedOn w:val="Default"/>
    <w:next w:val="Default"/>
    <w:rsid w:val="00CD227A"/>
    <w:pPr>
      <w:suppressAutoHyphens/>
      <w:autoSpaceDN/>
      <w:adjustRightInd/>
      <w:spacing w:line="121" w:lineRule="atLeast"/>
    </w:pPr>
    <w:rPr>
      <w:rFonts w:ascii="ITC Avant Garde Std Bk" w:eastAsia="Times New Roman" w:hAnsi="ITC Avant Garde Std Bk" w:cs="Times New Roman"/>
      <w:color w:val="auto"/>
      <w:lang w:eastAsia="zh-CN"/>
      <w14:ligatures w14:val="none"/>
    </w:rPr>
  </w:style>
  <w:style w:type="paragraph" w:customStyle="1" w:styleId="Pa75">
    <w:name w:val="Pa75"/>
    <w:basedOn w:val="Default"/>
    <w:next w:val="Default"/>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Pa2">
    <w:name w:val="Pa2"/>
    <w:basedOn w:val="Default"/>
    <w:next w:val="Default"/>
    <w:uiPriority w:val="99"/>
    <w:rsid w:val="00CD227A"/>
    <w:pPr>
      <w:suppressAutoHyphens/>
      <w:autoSpaceDN/>
      <w:adjustRightInd/>
      <w:spacing w:line="241" w:lineRule="atLeast"/>
    </w:pPr>
    <w:rPr>
      <w:rFonts w:ascii="ITC Avant Garde Std Bk" w:eastAsia="Times New Roman" w:hAnsi="ITC Avant Garde Std Bk" w:cs="Times New Roman"/>
      <w:color w:val="auto"/>
      <w:lang w:eastAsia="zh-CN"/>
      <w14:ligatures w14:val="none"/>
    </w:rPr>
  </w:style>
  <w:style w:type="paragraph" w:customStyle="1" w:styleId="font5">
    <w:name w:val="font5"/>
    <w:basedOn w:val="Normale"/>
    <w:rsid w:val="00CD227A"/>
    <w:pPr>
      <w:spacing w:before="280" w:after="280"/>
    </w:pPr>
    <w:rPr>
      <w:rFonts w:ascii="Century Gothic" w:eastAsia="Arial Unicode MS" w:hAnsi="Century Gothic"/>
      <w:b/>
      <w:bCs/>
      <w:sz w:val="20"/>
      <w:szCs w:val="24"/>
      <w:lang w:eastAsia="zh-CN"/>
    </w:rPr>
  </w:style>
  <w:style w:type="paragraph" w:styleId="Nessunaspaziatura">
    <w:name w:val="No Spacing"/>
    <w:uiPriority w:val="1"/>
    <w:qFormat/>
    <w:rsid w:val="00CD227A"/>
    <w:pPr>
      <w:suppressAutoHyphens/>
      <w:spacing w:after="0" w:line="240" w:lineRule="auto"/>
    </w:pPr>
    <w:rPr>
      <w:rFonts w:ascii="Calibri" w:eastAsia="Times New Roman" w:hAnsi="Calibri" w:cs="Calibri"/>
      <w:kern w:val="0"/>
      <w:lang w:eastAsia="zh-CN"/>
      <w14:ligatures w14:val="none"/>
    </w:rPr>
  </w:style>
  <w:style w:type="paragraph" w:customStyle="1" w:styleId="Contenutotabella">
    <w:name w:val="Contenuto tabella"/>
    <w:basedOn w:val="Normale"/>
    <w:rsid w:val="00CD227A"/>
    <w:pPr>
      <w:suppressLineNumbers/>
      <w:spacing w:after="120"/>
    </w:pPr>
    <w:rPr>
      <w:rFonts w:ascii="Century Gothic" w:eastAsia="Times New Roman" w:hAnsi="Century Gothic"/>
      <w:sz w:val="20"/>
      <w:szCs w:val="24"/>
      <w:lang w:eastAsia="zh-CN"/>
    </w:rPr>
  </w:style>
  <w:style w:type="paragraph" w:customStyle="1" w:styleId="Titolotabella">
    <w:name w:val="Titolo tabella"/>
    <w:basedOn w:val="Contenutotabella"/>
    <w:rsid w:val="00CD227A"/>
    <w:pPr>
      <w:jc w:val="center"/>
    </w:pPr>
    <w:rPr>
      <w:b/>
      <w:bCs/>
    </w:rPr>
  </w:style>
  <w:style w:type="paragraph" w:customStyle="1" w:styleId="Contenutocornice">
    <w:name w:val="Contenuto cornice"/>
    <w:basedOn w:val="Normale"/>
    <w:rsid w:val="00CD227A"/>
    <w:pPr>
      <w:spacing w:after="120"/>
    </w:pPr>
    <w:rPr>
      <w:rFonts w:ascii="Century Gothic" w:eastAsia="Times New Roman" w:hAnsi="Century Gothic"/>
      <w:sz w:val="20"/>
      <w:szCs w:val="24"/>
      <w:lang w:eastAsia="zh-CN"/>
    </w:rPr>
  </w:style>
  <w:style w:type="paragraph" w:customStyle="1" w:styleId="Testocommento2">
    <w:name w:val="Testo commento2"/>
    <w:basedOn w:val="Normale"/>
    <w:rsid w:val="00CD227A"/>
    <w:pPr>
      <w:spacing w:after="120"/>
    </w:pPr>
    <w:rPr>
      <w:rFonts w:ascii="Century Gothic" w:eastAsia="Times New Roman" w:hAnsi="Century Gothic"/>
      <w:sz w:val="20"/>
      <w:szCs w:val="20"/>
      <w:lang w:eastAsia="zh-CN"/>
    </w:rPr>
  </w:style>
  <w:style w:type="paragraph" w:customStyle="1" w:styleId="Pa23">
    <w:name w:val="Pa23"/>
    <w:basedOn w:val="Default"/>
    <w:next w:val="Default"/>
    <w:rsid w:val="00CD227A"/>
    <w:pPr>
      <w:autoSpaceDN/>
      <w:adjustRightInd/>
      <w:spacing w:line="201" w:lineRule="atLeast"/>
    </w:pPr>
    <w:rPr>
      <w:rFonts w:ascii="Myriad Pro" w:eastAsia="Times New Roman" w:hAnsi="Myriad Pro" w:cs="Times New Roman"/>
      <w:color w:val="auto"/>
      <w:lang w:eastAsia="zh-CN"/>
      <w14:ligatures w14:val="none"/>
    </w:rPr>
  </w:style>
  <w:style w:type="paragraph" w:styleId="Testodelblocco">
    <w:name w:val="Block Text"/>
    <w:basedOn w:val="Normale"/>
    <w:semiHidden/>
    <w:rsid w:val="00CD227A"/>
    <w:pPr>
      <w:tabs>
        <w:tab w:val="left" w:pos="426"/>
      </w:tabs>
      <w:spacing w:after="120" w:line="360" w:lineRule="auto"/>
      <w:ind w:left="360" w:right="113" w:hanging="360"/>
    </w:pPr>
    <w:rPr>
      <w:rFonts w:ascii="Arial" w:eastAsia="Times New Roman" w:hAnsi="Arial"/>
      <w:sz w:val="20"/>
      <w:szCs w:val="20"/>
      <w:lang w:eastAsia="it-IT"/>
    </w:rPr>
  </w:style>
  <w:style w:type="paragraph" w:customStyle="1" w:styleId="Stile1">
    <w:name w:val="Stile1"/>
    <w:basedOn w:val="Titolo1"/>
    <w:link w:val="Stile1Carattere"/>
    <w:qFormat/>
    <w:rsid w:val="00CD227A"/>
    <w:pPr>
      <w:keepLines w:val="0"/>
      <w:numPr>
        <w:numId w:val="0"/>
      </w:numPr>
      <w:spacing w:before="100" w:beforeAutospacing="1" w:after="120"/>
    </w:pPr>
    <w:rPr>
      <w:rFonts w:ascii="Calibri" w:eastAsia="Times New Roman" w:hAnsi="Calibri" w:cs="Tahoma"/>
      <w:bCs w:val="0"/>
      <w:caps w:val="0"/>
      <w:lang w:eastAsia="it-IT"/>
    </w:rPr>
  </w:style>
  <w:style w:type="paragraph" w:styleId="Rientrocorpodeltesto2">
    <w:name w:val="Body Text Indent 2"/>
    <w:basedOn w:val="Normale"/>
    <w:link w:val="Rientrocorpodeltesto2Carattere"/>
    <w:semiHidden/>
    <w:unhideWhenUsed/>
    <w:rsid w:val="00CD227A"/>
    <w:pPr>
      <w:spacing w:after="120" w:line="480" w:lineRule="auto"/>
      <w:ind w:left="283"/>
    </w:pPr>
    <w:rPr>
      <w:rFonts w:ascii="Century Gothic" w:eastAsia="Times New Roman" w:hAnsi="Century Gothic"/>
      <w:sz w:val="20"/>
      <w:szCs w:val="24"/>
      <w:lang w:eastAsia="zh-CN"/>
    </w:rPr>
  </w:style>
  <w:style w:type="character" w:customStyle="1" w:styleId="Rientrocorpodeltesto2Carattere">
    <w:name w:val="Rientro corpo del testo 2 Carattere"/>
    <w:basedOn w:val="Carpredefinitoparagrafo"/>
    <w:link w:val="Rientrocorpodeltesto2"/>
    <w:semiHidden/>
    <w:rsid w:val="00CD227A"/>
    <w:rPr>
      <w:rFonts w:ascii="Century Gothic" w:eastAsia="Times New Roman" w:hAnsi="Century Gothic" w:cs="Times New Roman"/>
      <w:kern w:val="0"/>
      <w:sz w:val="20"/>
      <w:szCs w:val="24"/>
      <w:lang w:eastAsia="zh-CN"/>
      <w14:ligatures w14:val="none"/>
    </w:rPr>
  </w:style>
  <w:style w:type="paragraph" w:styleId="Corpodeltesto3">
    <w:name w:val="Body Text 3"/>
    <w:basedOn w:val="Normale"/>
    <w:link w:val="Corpodeltesto3Carattere"/>
    <w:unhideWhenUsed/>
    <w:rsid w:val="00CD227A"/>
    <w:pPr>
      <w:spacing w:after="120"/>
    </w:pPr>
    <w:rPr>
      <w:rFonts w:ascii="Century Gothic" w:eastAsia="Times New Roman" w:hAnsi="Century Gothic"/>
      <w:sz w:val="16"/>
      <w:szCs w:val="16"/>
      <w:lang w:eastAsia="zh-CN"/>
    </w:rPr>
  </w:style>
  <w:style w:type="character" w:customStyle="1" w:styleId="Corpodeltesto3Carattere">
    <w:name w:val="Corpo del testo 3 Carattere"/>
    <w:basedOn w:val="Carpredefinitoparagrafo"/>
    <w:link w:val="Corpodeltesto3"/>
    <w:rsid w:val="00CD227A"/>
    <w:rPr>
      <w:rFonts w:ascii="Century Gothic" w:eastAsia="Times New Roman" w:hAnsi="Century Gothic" w:cs="Times New Roman"/>
      <w:kern w:val="0"/>
      <w:sz w:val="16"/>
      <w:szCs w:val="16"/>
      <w:lang w:eastAsia="zh-CN"/>
      <w14:ligatures w14:val="none"/>
    </w:rPr>
  </w:style>
  <w:style w:type="paragraph" w:styleId="Corpodeltesto2">
    <w:name w:val="Body Text 2"/>
    <w:basedOn w:val="Normale"/>
    <w:link w:val="Corpodeltesto2Carattere1"/>
    <w:unhideWhenUsed/>
    <w:rsid w:val="00CD227A"/>
    <w:pPr>
      <w:spacing w:after="120" w:line="480" w:lineRule="auto"/>
    </w:pPr>
    <w:rPr>
      <w:rFonts w:ascii="Century Gothic" w:eastAsia="Times New Roman" w:hAnsi="Century Gothic"/>
      <w:sz w:val="20"/>
      <w:szCs w:val="24"/>
      <w:lang w:eastAsia="zh-CN"/>
    </w:rPr>
  </w:style>
  <w:style w:type="character" w:customStyle="1" w:styleId="Corpodeltesto2Carattere1">
    <w:name w:val="Corpo del testo 2 Carattere1"/>
    <w:basedOn w:val="Carpredefinitoparagrafo"/>
    <w:link w:val="Corpodeltesto2"/>
    <w:rsid w:val="00CD227A"/>
    <w:rPr>
      <w:rFonts w:ascii="Century Gothic" w:eastAsia="Times New Roman" w:hAnsi="Century Gothic" w:cs="Times New Roman"/>
      <w:kern w:val="0"/>
      <w:sz w:val="20"/>
      <w:szCs w:val="24"/>
      <w:lang w:eastAsia="zh-CN"/>
      <w14:ligatures w14:val="none"/>
    </w:rPr>
  </w:style>
  <w:style w:type="character" w:customStyle="1" w:styleId="TitoloCarattere1">
    <w:name w:val="Titolo Carattere1"/>
    <w:basedOn w:val="Carpredefinitoparagrafo"/>
    <w:uiPriority w:val="10"/>
    <w:rsid w:val="00CD227A"/>
    <w:rPr>
      <w:rFonts w:asciiTheme="majorHAnsi" w:eastAsiaTheme="majorEastAsia" w:hAnsiTheme="majorHAnsi" w:cstheme="majorBidi"/>
      <w:spacing w:val="-10"/>
      <w:kern w:val="28"/>
      <w:sz w:val="56"/>
      <w:szCs w:val="56"/>
      <w:lang w:eastAsia="zh-CN"/>
    </w:rPr>
  </w:style>
  <w:style w:type="paragraph" w:styleId="Rientrocorpodeltesto3">
    <w:name w:val="Body Text Indent 3"/>
    <w:basedOn w:val="Normale"/>
    <w:link w:val="Rientrocorpodeltesto3Carattere"/>
    <w:semiHidden/>
    <w:rsid w:val="00CD227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spacing w:after="120"/>
      <w:ind w:hanging="112"/>
    </w:pPr>
    <w:rPr>
      <w:rFonts w:ascii="Century Gothic" w:eastAsia="Times New Roman" w:hAnsi="Century Gothic"/>
      <w:sz w:val="20"/>
      <w:szCs w:val="20"/>
      <w:lang w:eastAsia="it-IT"/>
    </w:rPr>
  </w:style>
  <w:style w:type="character" w:customStyle="1" w:styleId="Rientrocorpodeltesto3Carattere">
    <w:name w:val="Rientro corpo del testo 3 Carattere"/>
    <w:basedOn w:val="Carpredefinitoparagrafo"/>
    <w:link w:val="Rientrocorpodeltesto3"/>
    <w:semiHidden/>
    <w:rsid w:val="00CD227A"/>
    <w:rPr>
      <w:rFonts w:ascii="Century Gothic" w:eastAsia="Times New Roman" w:hAnsi="Century Gothic" w:cs="Times New Roman"/>
      <w:kern w:val="0"/>
      <w:sz w:val="20"/>
      <w:szCs w:val="20"/>
      <w:lang w:eastAsia="it-IT"/>
      <w14:ligatures w14:val="none"/>
    </w:rPr>
  </w:style>
  <w:style w:type="paragraph" w:customStyle="1" w:styleId="NormaleIRER">
    <w:name w:val="Normale IRER"/>
    <w:rsid w:val="00CD227A"/>
    <w:pPr>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Text1">
    <w:name w:val="Text 1"/>
    <w:basedOn w:val="Normale"/>
    <w:rsid w:val="00CD227A"/>
    <w:pPr>
      <w:spacing w:after="240" w:line="360" w:lineRule="auto"/>
      <w:ind w:left="482"/>
    </w:pPr>
    <w:rPr>
      <w:rFonts w:ascii="Century Gothic" w:eastAsia="Times New Roman" w:hAnsi="Century Gothic"/>
      <w:sz w:val="20"/>
      <w:szCs w:val="20"/>
      <w:lang w:val="en-GB" w:eastAsia="en-GB"/>
    </w:rPr>
  </w:style>
  <w:style w:type="paragraph" w:customStyle="1" w:styleId="ELENCOPALLINIAMARGINE">
    <w:name w:val="ELENCO PALLINI A MARGINE"/>
    <w:basedOn w:val="Normale"/>
    <w:rsid w:val="00CD227A"/>
    <w:pPr>
      <w:spacing w:after="120"/>
    </w:pPr>
    <w:rPr>
      <w:rFonts w:ascii="Arial" w:eastAsia="Times New Roman" w:hAnsi="Arial"/>
      <w:sz w:val="20"/>
      <w:szCs w:val="20"/>
      <w:lang w:eastAsia="it-IT"/>
    </w:rPr>
  </w:style>
  <w:style w:type="paragraph" w:customStyle="1" w:styleId="tnnovcomma">
    <w:name w:val="tn_nov_comma"/>
    <w:basedOn w:val="Normale"/>
    <w:rsid w:val="00CD227A"/>
    <w:pPr>
      <w:shd w:val="clear" w:color="auto" w:fill="FFFF00"/>
      <w:spacing w:before="120" w:after="120"/>
      <w:ind w:left="283" w:hanging="284"/>
    </w:pPr>
    <w:rPr>
      <w:rFonts w:ascii="Century Gothic" w:eastAsia="Times New Roman" w:hAnsi="Century Gothic"/>
      <w:sz w:val="20"/>
      <w:szCs w:val="20"/>
    </w:rPr>
  </w:style>
  <w:style w:type="paragraph" w:styleId="Mappadocumento">
    <w:name w:val="Document Map"/>
    <w:basedOn w:val="Normale"/>
    <w:link w:val="MappadocumentoCarattere"/>
    <w:uiPriority w:val="99"/>
    <w:semiHidden/>
    <w:unhideWhenUsed/>
    <w:rsid w:val="00CD227A"/>
    <w:pPr>
      <w:spacing w:after="120"/>
    </w:pPr>
    <w:rPr>
      <w:rFonts w:ascii="Tahoma" w:eastAsiaTheme="minorHAnsi" w:hAnsi="Tahoma" w:cs="Tahoma"/>
      <w:kern w:val="2"/>
      <w:sz w:val="16"/>
      <w:szCs w:val="16"/>
      <w14:ligatures w14:val="standardContextual"/>
    </w:rPr>
  </w:style>
  <w:style w:type="character" w:customStyle="1" w:styleId="MappadocumentoCarattere1">
    <w:name w:val="Mappa documento Carattere1"/>
    <w:basedOn w:val="Carpredefinitoparagrafo"/>
    <w:uiPriority w:val="99"/>
    <w:semiHidden/>
    <w:rsid w:val="00CD227A"/>
    <w:rPr>
      <w:rFonts w:ascii="Segoe UI" w:eastAsia="Calibri" w:hAnsi="Segoe UI" w:cs="Segoe UI"/>
      <w:kern w:val="0"/>
      <w:sz w:val="16"/>
      <w:szCs w:val="16"/>
      <w14:ligatures w14:val="none"/>
    </w:rPr>
  </w:style>
  <w:style w:type="paragraph" w:styleId="NormaleWeb">
    <w:name w:val="Normal (Web)"/>
    <w:basedOn w:val="Normale"/>
    <w:uiPriority w:val="99"/>
    <w:rsid w:val="00CD227A"/>
    <w:pPr>
      <w:spacing w:before="100" w:beforeAutospacing="1" w:after="119"/>
    </w:pPr>
    <w:rPr>
      <w:rFonts w:ascii="Arial Unicode MS" w:eastAsia="Arial Unicode MS" w:hAnsi="Arial Unicode MS" w:cs="Arial Unicode MS"/>
      <w:sz w:val="20"/>
      <w:szCs w:val="24"/>
      <w:lang w:eastAsia="it-IT"/>
    </w:rPr>
  </w:style>
  <w:style w:type="paragraph" w:customStyle="1" w:styleId="Standard">
    <w:name w:val="Standard"/>
    <w:rsid w:val="00CD227A"/>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
    <w:name w:val="Text body"/>
    <w:basedOn w:val="Standard"/>
    <w:rsid w:val="00CD227A"/>
    <w:pPr>
      <w:spacing w:after="140" w:line="288" w:lineRule="auto"/>
    </w:pPr>
  </w:style>
  <w:style w:type="paragraph" w:customStyle="1" w:styleId="foto">
    <w:name w:val="foto"/>
    <w:basedOn w:val="Didascalia"/>
    <w:rsid w:val="00CD227A"/>
    <w:pPr>
      <w:widowControl w:val="0"/>
      <w:suppressLineNumbers/>
      <w:suppressAutoHyphens/>
      <w:autoSpaceDE/>
      <w:autoSpaceDN w:val="0"/>
      <w:spacing w:before="120" w:line="240" w:lineRule="auto"/>
      <w:textAlignment w:val="baseline"/>
    </w:pPr>
    <w:rPr>
      <w:rFonts w:ascii="Liberation Serif" w:eastAsia="SimSun" w:hAnsi="Liberation Serif" w:cs="Arial"/>
      <w:b w:val="0"/>
      <w:bCs w:val="0"/>
      <w:i/>
      <w:iCs/>
      <w:kern w:val="3"/>
      <w:sz w:val="24"/>
      <w:szCs w:val="24"/>
      <w:lang w:bidi="hi-IN"/>
    </w:rPr>
  </w:style>
  <w:style w:type="numbering" w:customStyle="1" w:styleId="WW8Num11">
    <w:name w:val="WW8Num11"/>
    <w:basedOn w:val="Nessunelenco"/>
    <w:rsid w:val="00CD227A"/>
    <w:pPr>
      <w:numPr>
        <w:numId w:val="55"/>
      </w:numPr>
    </w:pPr>
  </w:style>
  <w:style w:type="numbering" w:customStyle="1" w:styleId="WW8Num10">
    <w:name w:val="WW8Num10"/>
    <w:basedOn w:val="Nessunelenco"/>
    <w:rsid w:val="00CD227A"/>
    <w:pPr>
      <w:numPr>
        <w:numId w:val="56"/>
      </w:numPr>
    </w:pPr>
  </w:style>
  <w:style w:type="numbering" w:customStyle="1" w:styleId="WW8Num8">
    <w:name w:val="WW8Num8"/>
    <w:basedOn w:val="Nessunelenco"/>
    <w:rsid w:val="00CD227A"/>
    <w:pPr>
      <w:numPr>
        <w:numId w:val="57"/>
      </w:numPr>
    </w:pPr>
  </w:style>
  <w:style w:type="character" w:customStyle="1" w:styleId="CorpotestoCarattere2">
    <w:name w:val="Corpo testo Carattere2"/>
    <w:aliases w:val="Tempo Body Text Carattere2,descriptionbullets Carattere2,Starbucks Body Text Carattere2,heading3 Carattere2,body text Carattere2,3 indent Carattere2,heading31 Carattere2,body text1 Carattere2,3 indent1 Carattere2,bt Carattere1"/>
    <w:link w:val="Corpotesto"/>
    <w:rsid w:val="00CD227A"/>
    <w:rPr>
      <w:rFonts w:ascii="Century Gothic" w:eastAsia="Times New Roman" w:hAnsi="Century Gothic" w:cs="Times New Roman"/>
      <w:kern w:val="0"/>
      <w:sz w:val="20"/>
      <w:szCs w:val="20"/>
      <w:lang w:eastAsia="zh-CN"/>
      <w14:ligatures w14:val="none"/>
    </w:rPr>
  </w:style>
  <w:style w:type="character" w:customStyle="1" w:styleId="testinogrigio">
    <w:name w:val="testinogrigio"/>
    <w:rsid w:val="00CD227A"/>
  </w:style>
  <w:style w:type="paragraph" w:customStyle="1" w:styleId="Testotabella">
    <w:name w:val="Testo tabella"/>
    <w:basedOn w:val="Normale"/>
    <w:rsid w:val="00CD227A"/>
    <w:pPr>
      <w:spacing w:before="60" w:after="120"/>
    </w:pPr>
    <w:rPr>
      <w:rFonts w:ascii="Arial" w:eastAsia="Times New Roman" w:hAnsi="Arial"/>
      <w:spacing w:val="-5"/>
      <w:sz w:val="16"/>
      <w:szCs w:val="20"/>
      <w:lang w:eastAsia="it-IT"/>
    </w:rPr>
  </w:style>
  <w:style w:type="paragraph" w:customStyle="1" w:styleId="Pa0">
    <w:name w:val="Pa0"/>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character" w:customStyle="1" w:styleId="A9">
    <w:name w:val="A9"/>
    <w:uiPriority w:val="99"/>
    <w:rsid w:val="00CD227A"/>
    <w:rPr>
      <w:rFonts w:cs="ITC Avant Garde Std Bk"/>
      <w:color w:val="000000"/>
      <w:sz w:val="15"/>
      <w:szCs w:val="15"/>
    </w:rPr>
  </w:style>
  <w:style w:type="paragraph" w:customStyle="1" w:styleId="Pa45">
    <w:name w:val="Pa45"/>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paragraph" w:customStyle="1" w:styleId="Pa131">
    <w:name w:val="Pa131"/>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paragraph" w:customStyle="1" w:styleId="Preformattato">
    <w:name w:val="Preformattato"/>
    <w:basedOn w:val="Normale"/>
    <w:uiPriority w:val="99"/>
    <w:rsid w:val="00CD227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20"/>
    </w:pPr>
    <w:rPr>
      <w:rFonts w:ascii="Courier New" w:eastAsia="Times New Roman" w:hAnsi="Courier New"/>
      <w:sz w:val="20"/>
      <w:szCs w:val="20"/>
      <w:lang w:eastAsia="it-IT"/>
    </w:rPr>
  </w:style>
  <w:style w:type="paragraph" w:customStyle="1" w:styleId="Pa22">
    <w:name w:val="Pa22"/>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paragraph" w:customStyle="1" w:styleId="Pa40">
    <w:name w:val="Pa40"/>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paragraph" w:customStyle="1" w:styleId="Pa21">
    <w:name w:val="Pa21"/>
    <w:basedOn w:val="Default"/>
    <w:next w:val="Default"/>
    <w:uiPriority w:val="99"/>
    <w:rsid w:val="00CD227A"/>
    <w:pPr>
      <w:spacing w:line="241" w:lineRule="atLeast"/>
    </w:pPr>
    <w:rPr>
      <w:rFonts w:ascii="ITC Avant Garde Std Bk" w:eastAsia="Times New Roman" w:hAnsi="ITC Avant Garde Std Bk" w:cs="Times New Roman"/>
      <w:color w:val="auto"/>
      <w:lang w:eastAsia="it-IT"/>
      <w14:ligatures w14:val="none"/>
    </w:rPr>
  </w:style>
  <w:style w:type="paragraph" w:customStyle="1" w:styleId="CM1">
    <w:name w:val="CM1"/>
    <w:basedOn w:val="Default"/>
    <w:next w:val="Default"/>
    <w:rsid w:val="00CD227A"/>
    <w:rPr>
      <w:rFonts w:ascii="EUAlbertina" w:eastAsia="Times New Roman" w:hAnsi="EUAlbertina" w:cs="Times New Roman"/>
      <w:color w:val="auto"/>
      <w:lang w:eastAsia="it-IT"/>
      <w14:ligatures w14:val="none"/>
    </w:rPr>
  </w:style>
  <w:style w:type="paragraph" w:customStyle="1" w:styleId="CM3">
    <w:name w:val="CM3"/>
    <w:basedOn w:val="Default"/>
    <w:next w:val="Default"/>
    <w:uiPriority w:val="99"/>
    <w:rsid w:val="00CD227A"/>
    <w:rPr>
      <w:rFonts w:ascii="EUAlbertina" w:eastAsia="Times New Roman" w:hAnsi="EUAlbertina" w:cs="Times New Roman"/>
      <w:color w:val="auto"/>
      <w:lang w:eastAsia="it-IT"/>
      <w14:ligatures w14:val="none"/>
    </w:rPr>
  </w:style>
  <w:style w:type="character" w:styleId="Riferimentodelicato">
    <w:name w:val="Subtle Reference"/>
    <w:uiPriority w:val="31"/>
    <w:qFormat/>
    <w:rsid w:val="00CD227A"/>
    <w:rPr>
      <w:smallCaps/>
      <w:color w:val="C0504D"/>
      <w:u w:val="single"/>
    </w:rPr>
  </w:style>
  <w:style w:type="character" w:customStyle="1" w:styleId="Stile1Carattere">
    <w:name w:val="Stile1 Carattere"/>
    <w:link w:val="Stile1"/>
    <w:rsid w:val="00CD227A"/>
    <w:rPr>
      <w:rFonts w:ascii="Calibri" w:eastAsia="Times New Roman" w:hAnsi="Calibri" w:cs="Tahoma"/>
      <w:b/>
      <w:kern w:val="0"/>
      <w:lang w:eastAsia="it-IT"/>
      <w14:ligatures w14:val="none"/>
    </w:rPr>
  </w:style>
  <w:style w:type="character" w:customStyle="1" w:styleId="Titolo2Carattere1">
    <w:name w:val="Titolo 2 Carattere1"/>
    <w:aliases w:val="Tit. 2 Carattere1,2 Heading Carattere1,2ndOrd (A.) Carattere1,Appendix Title Carattere1,ah1 Carattere1,A1 Carattere1,Main Hd Carattere1,Second-Order Heading Carattere1,CAPITOLO Carattere1,Tit2 Carattere1,Paragrafo Carattere1"/>
    <w:semiHidden/>
    <w:rsid w:val="00CD227A"/>
    <w:rPr>
      <w:rFonts w:ascii="Cambria" w:eastAsia="Times New Roman" w:hAnsi="Cambria" w:cs="Times New Roman"/>
      <w:b/>
      <w:bCs/>
      <w:color w:val="4F81BD"/>
      <w:sz w:val="26"/>
      <w:szCs w:val="26"/>
    </w:rPr>
  </w:style>
  <w:style w:type="character" w:customStyle="1" w:styleId="Caratterenotaapidipagina">
    <w:name w:val="Carattere nota a piè di pagina"/>
    <w:rsid w:val="00CD227A"/>
    <w:rPr>
      <w:vertAlign w:val="superscript"/>
    </w:rPr>
  </w:style>
  <w:style w:type="paragraph" w:customStyle="1" w:styleId="Pa36">
    <w:name w:val="Pa36"/>
    <w:basedOn w:val="Normale"/>
    <w:next w:val="Normale"/>
    <w:uiPriority w:val="99"/>
    <w:rsid w:val="00CD227A"/>
    <w:pPr>
      <w:autoSpaceDE w:val="0"/>
      <w:autoSpaceDN w:val="0"/>
      <w:adjustRightInd w:val="0"/>
      <w:spacing w:after="120" w:line="240" w:lineRule="atLeast"/>
    </w:pPr>
    <w:rPr>
      <w:rFonts w:ascii="ITC Avant Garde Std Bk" w:eastAsia="Times New Roman" w:hAnsi="ITC Avant Garde Std Bk"/>
      <w:sz w:val="20"/>
      <w:szCs w:val="24"/>
      <w:lang w:eastAsia="it-IT"/>
    </w:rPr>
  </w:style>
  <w:style w:type="paragraph" w:customStyle="1" w:styleId="Stile2">
    <w:name w:val="Stile2"/>
    <w:basedOn w:val="Stile1"/>
    <w:link w:val="Stile2Carattere"/>
    <w:qFormat/>
    <w:rsid w:val="00CD227A"/>
    <w:pPr>
      <w:tabs>
        <w:tab w:val="num" w:pos="0"/>
      </w:tabs>
      <w:ind w:left="576" w:hanging="576"/>
    </w:pPr>
  </w:style>
  <w:style w:type="character" w:customStyle="1" w:styleId="Stile2Carattere">
    <w:name w:val="Stile2 Carattere"/>
    <w:basedOn w:val="Stile1Carattere"/>
    <w:link w:val="Stile2"/>
    <w:rsid w:val="00CD227A"/>
    <w:rPr>
      <w:rFonts w:ascii="Calibri" w:eastAsia="Times New Roman" w:hAnsi="Calibri" w:cs="Tahoma"/>
      <w:b/>
      <w:kern w:val="0"/>
      <w:lang w:eastAsia="it-IT"/>
      <w14:ligatures w14:val="none"/>
    </w:rPr>
  </w:style>
  <w:style w:type="numbering" w:customStyle="1" w:styleId="Nessunelenco1">
    <w:name w:val="Nessun elenco1"/>
    <w:next w:val="Nessunelenco"/>
    <w:uiPriority w:val="99"/>
    <w:semiHidden/>
    <w:unhideWhenUsed/>
    <w:rsid w:val="00CD227A"/>
  </w:style>
  <w:style w:type="numbering" w:customStyle="1" w:styleId="Nessunelenco11">
    <w:name w:val="Nessun elenco11"/>
    <w:next w:val="Nessunelenco"/>
    <w:uiPriority w:val="99"/>
    <w:semiHidden/>
    <w:unhideWhenUsed/>
    <w:rsid w:val="00CD227A"/>
  </w:style>
  <w:style w:type="paragraph" w:styleId="Testonormale">
    <w:name w:val="Plain Text"/>
    <w:basedOn w:val="Normale"/>
    <w:link w:val="TestonormaleCarattere"/>
    <w:semiHidden/>
    <w:rsid w:val="00CD227A"/>
    <w:pPr>
      <w:spacing w:after="120"/>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semiHidden/>
    <w:rsid w:val="00CD227A"/>
    <w:rPr>
      <w:rFonts w:ascii="Courier New" w:eastAsia="Times New Roman" w:hAnsi="Courier New" w:cs="Times New Roman"/>
      <w:kern w:val="0"/>
      <w:sz w:val="20"/>
      <w:szCs w:val="20"/>
      <w:lang w:eastAsia="it-IT"/>
      <w14:ligatures w14:val="none"/>
    </w:rPr>
  </w:style>
  <w:style w:type="paragraph" w:customStyle="1" w:styleId="Margine">
    <w:name w:val="Margine"/>
    <w:basedOn w:val="Normale"/>
    <w:rsid w:val="00CD227A"/>
    <w:pPr>
      <w:spacing w:after="120"/>
    </w:pPr>
    <w:rPr>
      <w:rFonts w:ascii="Tms Rmn" w:eastAsia="Times New Roman" w:hAnsi="Tms Rmn"/>
      <w:sz w:val="20"/>
      <w:szCs w:val="20"/>
      <w:lang w:eastAsia="it-IT"/>
    </w:rPr>
  </w:style>
  <w:style w:type="table" w:customStyle="1" w:styleId="Grigliatabella1">
    <w:name w:val="Griglia tabella1"/>
    <w:basedOn w:val="Tabellanormale"/>
    <w:next w:val="Grigliatabella"/>
    <w:uiPriority w:val="59"/>
    <w:rsid w:val="00CD227A"/>
    <w:pPr>
      <w:spacing w:after="0" w:line="240" w:lineRule="auto"/>
    </w:pPr>
    <w:rPr>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CD227A"/>
    <w:pPr>
      <w:spacing w:after="0" w:line="240" w:lineRule="auto"/>
    </w:pPr>
    <w:rPr>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CD22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CD227A"/>
    <w:pPr>
      <w:spacing w:after="0" w:line="240" w:lineRule="auto"/>
    </w:pPr>
    <w:rPr>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2">
    <w:name w:val="Testo nota a piè di pagina Carattere2"/>
    <w:uiPriority w:val="99"/>
    <w:rsid w:val="00CD227A"/>
    <w:rPr>
      <w:sz w:val="20"/>
      <w:szCs w:val="20"/>
      <w:lang w:eastAsia="ar-SA"/>
    </w:rPr>
  </w:style>
  <w:style w:type="paragraph" w:customStyle="1" w:styleId="Pa37">
    <w:name w:val="Pa37"/>
    <w:basedOn w:val="Default"/>
    <w:next w:val="Default"/>
    <w:uiPriority w:val="99"/>
    <w:rsid w:val="00CD227A"/>
    <w:pPr>
      <w:spacing w:line="240" w:lineRule="atLeast"/>
    </w:pPr>
    <w:rPr>
      <w:rFonts w:ascii="ITC Avant Garde Std Bk" w:eastAsia="Times New Roman" w:hAnsi="ITC Avant Garde Std Bk" w:cs="Times New Roman"/>
      <w:color w:val="auto"/>
      <w:lang w:eastAsia="it-IT"/>
      <w14:ligatures w14:val="none"/>
    </w:rPr>
  </w:style>
  <w:style w:type="character" w:customStyle="1" w:styleId="A11">
    <w:name w:val="A11"/>
    <w:uiPriority w:val="99"/>
    <w:rsid w:val="00CD227A"/>
    <w:rPr>
      <w:rFonts w:cs="ITC Avant Garde Std Bk"/>
      <w:color w:val="000000"/>
      <w:sz w:val="15"/>
      <w:szCs w:val="15"/>
      <w:u w:val="single"/>
    </w:rPr>
  </w:style>
  <w:style w:type="paragraph" w:customStyle="1" w:styleId="Pa41">
    <w:name w:val="Pa41"/>
    <w:basedOn w:val="Default"/>
    <w:next w:val="Default"/>
    <w:uiPriority w:val="99"/>
    <w:rsid w:val="00CD227A"/>
    <w:pPr>
      <w:spacing w:line="240" w:lineRule="atLeast"/>
    </w:pPr>
    <w:rPr>
      <w:rFonts w:ascii="ITC Avant Garde Std Bk" w:eastAsia="Times New Roman" w:hAnsi="ITC Avant Garde Std Bk" w:cs="Times New Roman"/>
      <w:color w:val="auto"/>
      <w:lang w:eastAsia="it-IT"/>
      <w14:ligatures w14:val="none"/>
    </w:rPr>
  </w:style>
  <w:style w:type="paragraph" w:customStyle="1" w:styleId="Corpotesto1">
    <w:name w:val="Corpo testo1"/>
    <w:rsid w:val="00CD227A"/>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customStyle="1" w:styleId="CorpodeltestoCarattere">
    <w:name w:val="Corpo del testo Carattere"/>
    <w:rsid w:val="00CD227A"/>
    <w:rPr>
      <w:sz w:val="24"/>
    </w:rPr>
  </w:style>
  <w:style w:type="paragraph" w:customStyle="1" w:styleId="Stile3">
    <w:name w:val="Stile3"/>
    <w:basedOn w:val="Paragrafoelenco"/>
    <w:link w:val="Stile3Carattere"/>
    <w:qFormat/>
    <w:rsid w:val="00CD227A"/>
    <w:pPr>
      <w:numPr>
        <w:numId w:val="69"/>
      </w:numPr>
      <w:pBdr>
        <w:bottom w:val="single" w:sz="4" w:space="1" w:color="auto"/>
      </w:pBdr>
      <w:spacing w:before="100" w:beforeAutospacing="1"/>
      <w:outlineLvl w:val="1"/>
    </w:pPr>
    <w:rPr>
      <w:rFonts w:ascii="Century Gothic" w:eastAsia="Times New Roman" w:hAnsi="Century Gothic"/>
      <w:b/>
      <w:sz w:val="20"/>
      <w:szCs w:val="24"/>
      <w:lang w:eastAsia="zh-CN"/>
    </w:rPr>
  </w:style>
  <w:style w:type="character" w:customStyle="1" w:styleId="ParagrafoelencoCarattere1">
    <w:name w:val="Paragrafo elenco Carattere1"/>
    <w:aliases w:val="Elenco puntato Carattere1,Titolo Paragrafo Carattere1,Question Carattere1,Paragrafo elenco 1°liv Carattere1,EL Paragrafo elenco Carattere1,Paragrafo elenco puntato Carattere1,Paragrafo elenco 2 Carattere1"/>
    <w:basedOn w:val="Carpredefinitoparagrafo"/>
    <w:uiPriority w:val="34"/>
    <w:rsid w:val="00CD227A"/>
    <w:rPr>
      <w:rFonts w:ascii="Century Gothic" w:eastAsia="Times New Roman" w:hAnsi="Century Gothic" w:cs="Times New Roman"/>
      <w:sz w:val="20"/>
      <w:szCs w:val="24"/>
      <w:lang w:eastAsia="zh-CN"/>
    </w:rPr>
  </w:style>
  <w:style w:type="character" w:customStyle="1" w:styleId="Stile3Carattere">
    <w:name w:val="Stile3 Carattere"/>
    <w:basedOn w:val="ParagrafoelencoCarattere1"/>
    <w:link w:val="Stile3"/>
    <w:rsid w:val="00CD227A"/>
    <w:rPr>
      <w:rFonts w:ascii="Century Gothic" w:eastAsia="Times New Roman" w:hAnsi="Century Gothic" w:cs="Times New Roman"/>
      <w:b/>
      <w:kern w:val="0"/>
      <w:sz w:val="20"/>
      <w:szCs w:val="24"/>
      <w:lang w:eastAsia="zh-CN"/>
      <w14:ligatures w14:val="none"/>
    </w:rPr>
  </w:style>
  <w:style w:type="paragraph" w:customStyle="1" w:styleId="Stilepuntoelenco">
    <w:name w:val="Stile punto elenco"/>
    <w:basedOn w:val="Paragrafoelenco"/>
    <w:link w:val="StilepuntoelencoCarattere"/>
    <w:qFormat/>
    <w:rsid w:val="00CD227A"/>
    <w:pPr>
      <w:spacing w:after="120"/>
      <w:ind w:left="0"/>
    </w:pPr>
    <w:rPr>
      <w:rFonts w:ascii="Century Gothic" w:eastAsia="Times New Roman" w:hAnsi="Century Gothic"/>
      <w:sz w:val="20"/>
      <w:szCs w:val="24"/>
      <w:lang w:eastAsia="zh-CN"/>
    </w:rPr>
  </w:style>
  <w:style w:type="paragraph" w:customStyle="1" w:styleId="Stiletrattino">
    <w:name w:val="Stile trattino"/>
    <w:basedOn w:val="Paragrafoelenco"/>
    <w:link w:val="StiletrattinoCarattere"/>
    <w:qFormat/>
    <w:rsid w:val="00CD227A"/>
    <w:pPr>
      <w:numPr>
        <w:numId w:val="68"/>
      </w:numPr>
      <w:spacing w:after="120"/>
    </w:pPr>
    <w:rPr>
      <w:rFonts w:ascii="Century Gothic" w:eastAsia="Times New Roman" w:hAnsi="Century Gothic" w:cs="Century Gothic"/>
      <w:bCs/>
      <w:sz w:val="20"/>
      <w:szCs w:val="20"/>
      <w:lang w:eastAsia="zh-CN"/>
    </w:rPr>
  </w:style>
  <w:style w:type="character" w:customStyle="1" w:styleId="StilepuntoelencoCarattere">
    <w:name w:val="Stile punto elenco Carattere"/>
    <w:basedOn w:val="ParagrafoelencoCarattere1"/>
    <w:link w:val="Stilepuntoelenco"/>
    <w:rsid w:val="00CD227A"/>
    <w:rPr>
      <w:rFonts w:ascii="Century Gothic" w:eastAsia="Times New Roman" w:hAnsi="Century Gothic" w:cs="Times New Roman"/>
      <w:kern w:val="0"/>
      <w:sz w:val="20"/>
      <w:szCs w:val="24"/>
      <w:lang w:eastAsia="zh-CN"/>
      <w14:ligatures w14:val="none"/>
    </w:rPr>
  </w:style>
  <w:style w:type="paragraph" w:customStyle="1" w:styleId="Stileelenconumerato">
    <w:name w:val="Stile elenco numerato"/>
    <w:basedOn w:val="Paragrafoelenco"/>
    <w:link w:val="StileelenconumeratoCarattere"/>
    <w:qFormat/>
    <w:rsid w:val="00CD227A"/>
    <w:pPr>
      <w:spacing w:after="120"/>
      <w:ind w:left="0"/>
    </w:pPr>
    <w:rPr>
      <w:rFonts w:ascii="Century Gothic" w:eastAsia="Times New Roman" w:hAnsi="Century Gothic"/>
      <w:sz w:val="20"/>
      <w:szCs w:val="24"/>
      <w:lang w:eastAsia="zh-CN"/>
    </w:rPr>
  </w:style>
  <w:style w:type="character" w:customStyle="1" w:styleId="StiletrattinoCarattere">
    <w:name w:val="Stile trattino Carattere"/>
    <w:basedOn w:val="ParagrafoelencoCarattere1"/>
    <w:link w:val="Stiletrattino"/>
    <w:rsid w:val="00CD227A"/>
    <w:rPr>
      <w:rFonts w:ascii="Century Gothic" w:eastAsia="Times New Roman" w:hAnsi="Century Gothic" w:cs="Century Gothic"/>
      <w:bCs/>
      <w:kern w:val="0"/>
      <w:sz w:val="20"/>
      <w:szCs w:val="20"/>
      <w:lang w:eastAsia="zh-CN"/>
      <w14:ligatures w14:val="none"/>
    </w:rPr>
  </w:style>
  <w:style w:type="character" w:customStyle="1" w:styleId="StileelenconumeratoCarattere">
    <w:name w:val="Stile elenco numerato Carattere"/>
    <w:basedOn w:val="ParagrafoelencoCarattere1"/>
    <w:link w:val="Stileelenconumerato"/>
    <w:rsid w:val="00CD227A"/>
    <w:rPr>
      <w:rFonts w:ascii="Century Gothic" w:eastAsia="Times New Roman" w:hAnsi="Century Gothic" w:cs="Times New Roman"/>
      <w:kern w:val="0"/>
      <w:sz w:val="20"/>
      <w:szCs w:val="24"/>
      <w:lang w:eastAsia="zh-CN"/>
      <w14:ligatures w14:val="none"/>
    </w:rPr>
  </w:style>
  <w:style w:type="paragraph" w:customStyle="1" w:styleId="TableContents">
    <w:name w:val="Table Contents"/>
    <w:basedOn w:val="Standard"/>
    <w:rsid w:val="00CD227A"/>
    <w:pPr>
      <w:suppressLineNumbers/>
      <w:autoSpaceDN/>
    </w:pPr>
    <w:rPr>
      <w:rFonts w:eastAsia="Droid Sans Fallback" w:cs="FreeSans"/>
      <w:kern w:val="1"/>
    </w:rPr>
  </w:style>
  <w:style w:type="paragraph" w:customStyle="1" w:styleId="Stileelencoalfabetico">
    <w:name w:val="Stile elenco alfabetico"/>
    <w:basedOn w:val="Stilepuntoelenco"/>
    <w:link w:val="StileelencoalfabeticoCarattere"/>
    <w:qFormat/>
    <w:rsid w:val="00CD227A"/>
  </w:style>
  <w:style w:type="character" w:customStyle="1" w:styleId="StileelencoalfabeticoCarattere">
    <w:name w:val="Stile elenco alfabetico Carattere"/>
    <w:basedOn w:val="StileelenconumeratoCarattere"/>
    <w:link w:val="Stileelencoalfabetico"/>
    <w:rsid w:val="00CD227A"/>
    <w:rPr>
      <w:rFonts w:ascii="Century Gothic" w:eastAsia="Times New Roman" w:hAnsi="Century Gothic" w:cs="Times New Roman"/>
      <w:kern w:val="0"/>
      <w:sz w:val="20"/>
      <w:szCs w:val="24"/>
      <w:lang w:eastAsia="zh-CN"/>
      <w14:ligatures w14:val="none"/>
    </w:rPr>
  </w:style>
  <w:style w:type="numbering" w:customStyle="1" w:styleId="Nessunelenco111">
    <w:name w:val="Nessun elenco111"/>
    <w:next w:val="Nessunelenco"/>
    <w:uiPriority w:val="99"/>
    <w:semiHidden/>
    <w:unhideWhenUsed/>
    <w:rsid w:val="00CD227A"/>
  </w:style>
  <w:style w:type="paragraph" w:customStyle="1" w:styleId="Corpodeltesto32">
    <w:name w:val="Corpo del testo 32"/>
    <w:basedOn w:val="Normale"/>
    <w:rsid w:val="00CD227A"/>
    <w:pPr>
      <w:suppressAutoHyphens/>
    </w:pPr>
    <w:rPr>
      <w:rFonts w:ascii="Arial" w:eastAsia="SimSun" w:hAnsi="Arial" w:cs="Arial"/>
      <w:color w:val="0000FF"/>
      <w:kern w:val="1"/>
      <w:sz w:val="22"/>
      <w:szCs w:val="24"/>
      <w:lang w:eastAsia="zh-CN" w:bidi="en-US"/>
    </w:rPr>
  </w:style>
  <w:style w:type="paragraph" w:customStyle="1" w:styleId="Pidipagina1">
    <w:name w:val="Piè di pagina1"/>
    <w:basedOn w:val="Normale"/>
    <w:rsid w:val="00CD227A"/>
    <w:pPr>
      <w:tabs>
        <w:tab w:val="center" w:pos="4819"/>
        <w:tab w:val="right" w:pos="9638"/>
      </w:tabs>
      <w:suppressAutoHyphens/>
      <w:jc w:val="left"/>
    </w:pPr>
    <w:rPr>
      <w:rFonts w:ascii="Tahoma" w:eastAsia="SimSun" w:hAnsi="Tahoma" w:cs="Tahoma"/>
      <w:color w:val="000000"/>
      <w:kern w:val="1"/>
      <w:sz w:val="20"/>
      <w:szCs w:val="20"/>
      <w:lang w:eastAsia="zh-CN" w:bidi="en-US"/>
    </w:rPr>
  </w:style>
  <w:style w:type="paragraph" w:customStyle="1" w:styleId="NormaleWeb1">
    <w:name w:val="Normale (Web)1"/>
    <w:basedOn w:val="Normale"/>
    <w:rsid w:val="00CD227A"/>
    <w:pPr>
      <w:suppressAutoHyphens/>
      <w:spacing w:before="280" w:after="119"/>
      <w:jc w:val="left"/>
    </w:pPr>
    <w:rPr>
      <w:rFonts w:ascii="Arial Unicode MS" w:eastAsia="Arial Unicode MS" w:hAnsi="Arial Unicode MS" w:cs="Arial Unicode MS"/>
      <w:color w:val="00000A"/>
      <w:kern w:val="1"/>
      <w:sz w:val="24"/>
      <w:szCs w:val="24"/>
      <w:lang w:eastAsia="zh-CN" w:bidi="en-US"/>
    </w:rPr>
  </w:style>
  <w:style w:type="paragraph" w:customStyle="1" w:styleId="Stile4">
    <w:name w:val="Stile4"/>
    <w:basedOn w:val="Titolo3"/>
    <w:link w:val="Stile4Carattere"/>
    <w:qFormat/>
    <w:rsid w:val="00CD227A"/>
    <w:pPr>
      <w:keepLines w:val="0"/>
      <w:numPr>
        <w:numId w:val="53"/>
      </w:numPr>
      <w:spacing w:before="0" w:after="120"/>
    </w:pPr>
    <w:rPr>
      <w:rFonts w:ascii="Century Gothic" w:eastAsia="Times New Roman" w:hAnsi="Century Gothic" w:cs="Tahoma"/>
      <w:bCs/>
      <w:i/>
      <w:sz w:val="20"/>
      <w:lang w:eastAsia="zh-CN"/>
    </w:rPr>
  </w:style>
  <w:style w:type="character" w:customStyle="1" w:styleId="Stile4Carattere">
    <w:name w:val="Stile4 Carattere"/>
    <w:basedOn w:val="Titolo3Carattere"/>
    <w:link w:val="Stile4"/>
    <w:rsid w:val="00CD227A"/>
    <w:rPr>
      <w:rFonts w:ascii="Century Gothic" w:eastAsia="Times New Roman" w:hAnsi="Century Gothic" w:cs="Tahoma"/>
      <w:bCs/>
      <w:i/>
      <w:color w:val="1F3763" w:themeColor="accent1" w:themeShade="7F"/>
      <w:kern w:val="0"/>
      <w:sz w:val="20"/>
      <w:szCs w:val="24"/>
      <w:lang w:eastAsia="zh-CN"/>
      <w14:ligatures w14:val="none"/>
    </w:rPr>
  </w:style>
  <w:style w:type="numbering" w:customStyle="1" w:styleId="Nessunelenco2">
    <w:name w:val="Nessun elenco2"/>
    <w:next w:val="Nessunelenco"/>
    <w:uiPriority w:val="99"/>
    <w:semiHidden/>
    <w:unhideWhenUsed/>
    <w:rsid w:val="00CD227A"/>
  </w:style>
  <w:style w:type="table" w:customStyle="1" w:styleId="Grigliatabella5">
    <w:name w:val="Griglia tabella5"/>
    <w:basedOn w:val="Tabellanormale"/>
    <w:next w:val="Grigliatabella"/>
    <w:uiPriority w:val="59"/>
    <w:rsid w:val="00CD227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ndonotaapidipagina2">
    <w:name w:val="Rimando nota a piè di pagina2"/>
    <w:rsid w:val="00CD227A"/>
    <w:rPr>
      <w:vertAlign w:val="superscript"/>
    </w:rPr>
  </w:style>
  <w:style w:type="paragraph" w:customStyle="1" w:styleId="ti-art">
    <w:name w:val="ti-art"/>
    <w:basedOn w:val="Normale"/>
    <w:rsid w:val="00CD227A"/>
    <w:pPr>
      <w:spacing w:before="360" w:after="120"/>
      <w:jc w:val="center"/>
    </w:pPr>
    <w:rPr>
      <w:rFonts w:ascii="Times New Roman" w:eastAsia="Times New Roman" w:hAnsi="Times New Roman"/>
      <w:i/>
      <w:iCs/>
      <w:sz w:val="24"/>
      <w:szCs w:val="24"/>
      <w:lang w:eastAsia="it-IT"/>
    </w:rPr>
  </w:style>
  <w:style w:type="paragraph" w:customStyle="1" w:styleId="Corpodeltesto23">
    <w:name w:val="Corpo del testo 23"/>
    <w:basedOn w:val="Normale"/>
    <w:rsid w:val="00CD227A"/>
    <w:pPr>
      <w:tabs>
        <w:tab w:val="left" w:pos="709"/>
      </w:tabs>
      <w:suppressAutoHyphens/>
    </w:pPr>
    <w:rPr>
      <w:rFonts w:ascii="Liberation Serif" w:eastAsia="SimSun" w:hAnsi="Liberation Serif" w:cs="Arial"/>
      <w:smallCaps/>
      <w:color w:val="00000A"/>
      <w:kern w:val="1"/>
      <w:sz w:val="24"/>
      <w:szCs w:val="20"/>
      <w:lang w:eastAsia="zh-CN" w:bidi="en-US"/>
    </w:rPr>
  </w:style>
  <w:style w:type="paragraph" w:customStyle="1" w:styleId="Titolo40">
    <w:name w:val="Titolo4"/>
    <w:basedOn w:val="Normale"/>
    <w:rsid w:val="00CD227A"/>
    <w:pPr>
      <w:keepNext/>
      <w:suppressAutoHyphens/>
      <w:jc w:val="left"/>
    </w:pPr>
    <w:rPr>
      <w:rFonts w:ascii="Arial" w:eastAsia="Droid Sans Fallback" w:hAnsi="Arial" w:cs="FreeSans"/>
      <w:color w:val="00000A"/>
      <w:kern w:val="1"/>
      <w:sz w:val="20"/>
      <w:szCs w:val="28"/>
      <w:u w:val="single"/>
      <w:lang w:eastAsia="zh-CN" w:bidi="en-US"/>
    </w:rPr>
  </w:style>
  <w:style w:type="character" w:customStyle="1" w:styleId="WW8Num56z4">
    <w:name w:val="WW8Num56z4"/>
    <w:rsid w:val="00CD227A"/>
  </w:style>
  <w:style w:type="paragraph" w:customStyle="1" w:styleId="Paragrafoelenco1">
    <w:name w:val="Paragrafo elenco1"/>
    <w:basedOn w:val="Normale"/>
    <w:rsid w:val="00CD227A"/>
    <w:pPr>
      <w:suppressAutoHyphens/>
      <w:spacing w:after="200" w:line="276" w:lineRule="auto"/>
      <w:ind w:left="708"/>
      <w:jc w:val="left"/>
    </w:pPr>
    <w:rPr>
      <w:rFonts w:ascii="Calibri" w:hAnsi="Calibri" w:cs="Calibri"/>
      <w:color w:val="00000A"/>
      <w:kern w:val="1"/>
      <w:sz w:val="22"/>
      <w:lang w:eastAsia="zh-CN" w:bidi="en-US"/>
    </w:rPr>
  </w:style>
  <w:style w:type="paragraph" w:customStyle="1" w:styleId="LO-Normal">
    <w:name w:val="LO-Normal"/>
    <w:rsid w:val="00CD227A"/>
    <w:pPr>
      <w:suppressAutoHyphens/>
      <w:spacing w:after="0" w:line="240" w:lineRule="auto"/>
    </w:pPr>
    <w:rPr>
      <w:rFonts w:ascii="Times New Roman" w:eastAsia="SimSun" w:hAnsi="Times New Roman" w:cs="Times New Roman"/>
      <w:color w:val="00000A"/>
      <w:kern w:val="1"/>
      <w:sz w:val="24"/>
      <w:szCs w:val="24"/>
      <w:lang w:eastAsia="zh-CN" w:bidi="en-US"/>
      <w14:ligatures w14:val="none"/>
    </w:rPr>
  </w:style>
  <w:style w:type="paragraph" w:customStyle="1" w:styleId="Paragrafoelenco2">
    <w:name w:val="Paragrafo elenco2"/>
    <w:basedOn w:val="Normale"/>
    <w:rsid w:val="00CD227A"/>
    <w:pPr>
      <w:suppressAutoHyphens/>
      <w:spacing w:after="200" w:line="276" w:lineRule="auto"/>
      <w:ind w:left="708"/>
      <w:jc w:val="left"/>
    </w:pPr>
    <w:rPr>
      <w:rFonts w:ascii="Calibri" w:hAnsi="Calibri" w:cs="Calibri"/>
      <w:color w:val="00000A"/>
      <w:kern w:val="1"/>
      <w:sz w:val="22"/>
      <w:lang w:eastAsia="zh-CN" w:bidi="en-US"/>
    </w:rPr>
  </w:style>
  <w:style w:type="paragraph" w:customStyle="1" w:styleId="Paragrafoelenco3">
    <w:name w:val="Paragrafo elenco3"/>
    <w:basedOn w:val="Normale"/>
    <w:rsid w:val="00CD227A"/>
    <w:pPr>
      <w:suppressAutoHyphens/>
      <w:spacing w:after="200" w:line="276" w:lineRule="auto"/>
      <w:ind w:left="708"/>
      <w:jc w:val="left"/>
    </w:pPr>
    <w:rPr>
      <w:rFonts w:ascii="Calibri" w:hAnsi="Calibri" w:cs="Calibri"/>
      <w:color w:val="00000A"/>
      <w:kern w:val="1"/>
      <w:sz w:val="22"/>
      <w:lang w:eastAsia="zh-CN" w:bidi="en-US"/>
    </w:rPr>
  </w:style>
  <w:style w:type="paragraph" w:customStyle="1" w:styleId="NormaleWeb2">
    <w:name w:val="Normale (Web)2"/>
    <w:basedOn w:val="Normale"/>
    <w:rsid w:val="00CD227A"/>
    <w:pPr>
      <w:suppressAutoHyphens/>
      <w:spacing w:before="280" w:after="119"/>
      <w:jc w:val="left"/>
    </w:pPr>
    <w:rPr>
      <w:rFonts w:ascii="Arial Unicode MS" w:eastAsia="Arial Unicode MS" w:hAnsi="Arial Unicode MS" w:cs="Arial Unicode MS"/>
      <w:color w:val="00000A"/>
      <w:kern w:val="1"/>
      <w:sz w:val="24"/>
      <w:szCs w:val="24"/>
      <w:lang w:eastAsia="zh-CN" w:bidi="en-US"/>
    </w:rPr>
  </w:style>
  <w:style w:type="paragraph" w:customStyle="1" w:styleId="TITOLO11">
    <w:name w:val="TITOLO 1"/>
    <w:basedOn w:val="Normale"/>
    <w:link w:val="TITOLO1Carattere0"/>
    <w:qFormat/>
    <w:rsid w:val="00CD227A"/>
    <w:pPr>
      <w:spacing w:after="160" w:line="259" w:lineRule="auto"/>
      <w:jc w:val="left"/>
    </w:pPr>
    <w:rPr>
      <w:rFonts w:asciiTheme="minorHAnsi" w:eastAsiaTheme="minorHAnsi" w:hAnsiTheme="minorHAnsi" w:cstheme="minorBidi"/>
      <w:b/>
      <w:sz w:val="32"/>
    </w:rPr>
  </w:style>
  <w:style w:type="character" w:customStyle="1" w:styleId="TITOLO1Carattere0">
    <w:name w:val="TITOLO 1 Carattere"/>
    <w:basedOn w:val="Carpredefinitoparagrafo"/>
    <w:link w:val="TITOLO11"/>
    <w:rsid w:val="00CD227A"/>
    <w:rPr>
      <w:b/>
      <w:kern w:val="0"/>
      <w:sz w:val="32"/>
      <w14:ligatures w14:val="none"/>
    </w:rPr>
  </w:style>
  <w:style w:type="paragraph" w:styleId="Indice1">
    <w:name w:val="index 1"/>
    <w:basedOn w:val="Normale"/>
    <w:next w:val="Normale"/>
    <w:autoRedefine/>
    <w:uiPriority w:val="99"/>
    <w:semiHidden/>
    <w:unhideWhenUsed/>
    <w:rsid w:val="00CD227A"/>
    <w:pPr>
      <w:ind w:left="220" w:hanging="220"/>
      <w:jc w:val="left"/>
    </w:pPr>
    <w:rPr>
      <w:rFonts w:asciiTheme="minorHAnsi" w:eastAsiaTheme="minorHAnsi" w:hAnsiTheme="minorHAnsi" w:cstheme="minorBidi"/>
      <w:sz w:val="22"/>
    </w:rPr>
  </w:style>
  <w:style w:type="character" w:styleId="Enfasidelicata">
    <w:name w:val="Subtle Emphasis"/>
    <w:basedOn w:val="Carpredefinitoparagrafo"/>
    <w:uiPriority w:val="19"/>
    <w:qFormat/>
    <w:rsid w:val="00CD227A"/>
    <w:rPr>
      <w:i/>
      <w:iCs/>
    </w:rPr>
  </w:style>
  <w:style w:type="paragraph" w:customStyle="1" w:styleId="xmsonormal">
    <w:name w:val="x_msonormal"/>
    <w:basedOn w:val="Normale"/>
    <w:rsid w:val="00CD227A"/>
    <w:pPr>
      <w:spacing w:before="100" w:beforeAutospacing="1" w:after="100" w:afterAutospacing="1"/>
      <w:jc w:val="left"/>
    </w:pPr>
    <w:rPr>
      <w:rFonts w:ascii="Calibri" w:eastAsiaTheme="minorHAnsi" w:hAnsi="Calibri" w:cs="Calibri"/>
      <w:sz w:val="22"/>
      <w:lang w:eastAsia="it-IT"/>
    </w:rPr>
  </w:style>
  <w:style w:type="paragraph" w:customStyle="1" w:styleId="xmsolistparagraph">
    <w:name w:val="x_msolistparagraph"/>
    <w:basedOn w:val="Normale"/>
    <w:rsid w:val="00CD227A"/>
    <w:pPr>
      <w:jc w:val="left"/>
    </w:pPr>
    <w:rPr>
      <w:rFonts w:ascii="Calibri" w:eastAsiaTheme="minorHAnsi" w:hAnsi="Calibri" w:cs="Calibri"/>
      <w:sz w:val="22"/>
      <w:lang w:eastAsia="it-IT"/>
    </w:rPr>
  </w:style>
  <w:style w:type="numbering" w:customStyle="1" w:styleId="Elencocorrente1">
    <w:name w:val="Elenco corrente1"/>
    <w:uiPriority w:val="99"/>
    <w:rsid w:val="00CD227A"/>
    <w:pPr>
      <w:numPr>
        <w:numId w:val="86"/>
      </w:numPr>
    </w:pPr>
  </w:style>
  <w:style w:type="table" w:customStyle="1" w:styleId="Grigliatabella6">
    <w:name w:val="Griglia tabella6"/>
    <w:basedOn w:val="Tabellanormale"/>
    <w:next w:val="Grigliatabella"/>
    <w:uiPriority w:val="39"/>
    <w:rsid w:val="00AA5A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9952">
      <w:bodyDiv w:val="1"/>
      <w:marLeft w:val="0"/>
      <w:marRight w:val="0"/>
      <w:marTop w:val="0"/>
      <w:marBottom w:val="0"/>
      <w:divBdr>
        <w:top w:val="none" w:sz="0" w:space="0" w:color="auto"/>
        <w:left w:val="none" w:sz="0" w:space="0" w:color="auto"/>
        <w:bottom w:val="none" w:sz="0" w:space="0" w:color="auto"/>
        <w:right w:val="none" w:sz="0" w:space="0" w:color="auto"/>
      </w:divBdr>
    </w:div>
    <w:div w:id="54741709">
      <w:bodyDiv w:val="1"/>
      <w:marLeft w:val="0"/>
      <w:marRight w:val="0"/>
      <w:marTop w:val="0"/>
      <w:marBottom w:val="0"/>
      <w:divBdr>
        <w:top w:val="none" w:sz="0" w:space="0" w:color="auto"/>
        <w:left w:val="none" w:sz="0" w:space="0" w:color="auto"/>
        <w:bottom w:val="none" w:sz="0" w:space="0" w:color="auto"/>
        <w:right w:val="none" w:sz="0" w:space="0" w:color="auto"/>
      </w:divBdr>
    </w:div>
    <w:div w:id="168645426">
      <w:bodyDiv w:val="1"/>
      <w:marLeft w:val="0"/>
      <w:marRight w:val="0"/>
      <w:marTop w:val="0"/>
      <w:marBottom w:val="0"/>
      <w:divBdr>
        <w:top w:val="none" w:sz="0" w:space="0" w:color="auto"/>
        <w:left w:val="none" w:sz="0" w:space="0" w:color="auto"/>
        <w:bottom w:val="none" w:sz="0" w:space="0" w:color="auto"/>
        <w:right w:val="none" w:sz="0" w:space="0" w:color="auto"/>
      </w:divBdr>
    </w:div>
    <w:div w:id="185754507">
      <w:bodyDiv w:val="1"/>
      <w:marLeft w:val="0"/>
      <w:marRight w:val="0"/>
      <w:marTop w:val="0"/>
      <w:marBottom w:val="0"/>
      <w:divBdr>
        <w:top w:val="none" w:sz="0" w:space="0" w:color="auto"/>
        <w:left w:val="none" w:sz="0" w:space="0" w:color="auto"/>
        <w:bottom w:val="none" w:sz="0" w:space="0" w:color="auto"/>
        <w:right w:val="none" w:sz="0" w:space="0" w:color="auto"/>
      </w:divBdr>
    </w:div>
    <w:div w:id="271666163">
      <w:bodyDiv w:val="1"/>
      <w:marLeft w:val="0"/>
      <w:marRight w:val="0"/>
      <w:marTop w:val="0"/>
      <w:marBottom w:val="0"/>
      <w:divBdr>
        <w:top w:val="none" w:sz="0" w:space="0" w:color="auto"/>
        <w:left w:val="none" w:sz="0" w:space="0" w:color="auto"/>
        <w:bottom w:val="none" w:sz="0" w:space="0" w:color="auto"/>
        <w:right w:val="none" w:sz="0" w:space="0" w:color="auto"/>
      </w:divBdr>
    </w:div>
    <w:div w:id="321012292">
      <w:bodyDiv w:val="1"/>
      <w:marLeft w:val="0"/>
      <w:marRight w:val="0"/>
      <w:marTop w:val="0"/>
      <w:marBottom w:val="0"/>
      <w:divBdr>
        <w:top w:val="none" w:sz="0" w:space="0" w:color="auto"/>
        <w:left w:val="none" w:sz="0" w:space="0" w:color="auto"/>
        <w:bottom w:val="none" w:sz="0" w:space="0" w:color="auto"/>
        <w:right w:val="none" w:sz="0" w:space="0" w:color="auto"/>
      </w:divBdr>
    </w:div>
    <w:div w:id="336887194">
      <w:bodyDiv w:val="1"/>
      <w:marLeft w:val="0"/>
      <w:marRight w:val="0"/>
      <w:marTop w:val="0"/>
      <w:marBottom w:val="0"/>
      <w:divBdr>
        <w:top w:val="none" w:sz="0" w:space="0" w:color="auto"/>
        <w:left w:val="none" w:sz="0" w:space="0" w:color="auto"/>
        <w:bottom w:val="none" w:sz="0" w:space="0" w:color="auto"/>
        <w:right w:val="none" w:sz="0" w:space="0" w:color="auto"/>
      </w:divBdr>
    </w:div>
    <w:div w:id="553590578">
      <w:bodyDiv w:val="1"/>
      <w:marLeft w:val="0"/>
      <w:marRight w:val="0"/>
      <w:marTop w:val="0"/>
      <w:marBottom w:val="0"/>
      <w:divBdr>
        <w:top w:val="none" w:sz="0" w:space="0" w:color="auto"/>
        <w:left w:val="none" w:sz="0" w:space="0" w:color="auto"/>
        <w:bottom w:val="none" w:sz="0" w:space="0" w:color="auto"/>
        <w:right w:val="none" w:sz="0" w:space="0" w:color="auto"/>
      </w:divBdr>
    </w:div>
    <w:div w:id="633952818">
      <w:bodyDiv w:val="1"/>
      <w:marLeft w:val="0"/>
      <w:marRight w:val="0"/>
      <w:marTop w:val="0"/>
      <w:marBottom w:val="0"/>
      <w:divBdr>
        <w:top w:val="none" w:sz="0" w:space="0" w:color="auto"/>
        <w:left w:val="none" w:sz="0" w:space="0" w:color="auto"/>
        <w:bottom w:val="none" w:sz="0" w:space="0" w:color="auto"/>
        <w:right w:val="none" w:sz="0" w:space="0" w:color="auto"/>
      </w:divBdr>
    </w:div>
    <w:div w:id="809709510">
      <w:bodyDiv w:val="1"/>
      <w:marLeft w:val="0"/>
      <w:marRight w:val="0"/>
      <w:marTop w:val="0"/>
      <w:marBottom w:val="0"/>
      <w:divBdr>
        <w:top w:val="none" w:sz="0" w:space="0" w:color="auto"/>
        <w:left w:val="none" w:sz="0" w:space="0" w:color="auto"/>
        <w:bottom w:val="none" w:sz="0" w:space="0" w:color="auto"/>
        <w:right w:val="none" w:sz="0" w:space="0" w:color="auto"/>
      </w:divBdr>
    </w:div>
    <w:div w:id="844393576">
      <w:bodyDiv w:val="1"/>
      <w:marLeft w:val="0"/>
      <w:marRight w:val="0"/>
      <w:marTop w:val="0"/>
      <w:marBottom w:val="0"/>
      <w:divBdr>
        <w:top w:val="none" w:sz="0" w:space="0" w:color="auto"/>
        <w:left w:val="none" w:sz="0" w:space="0" w:color="auto"/>
        <w:bottom w:val="none" w:sz="0" w:space="0" w:color="auto"/>
        <w:right w:val="none" w:sz="0" w:space="0" w:color="auto"/>
      </w:divBdr>
    </w:div>
    <w:div w:id="923565755">
      <w:bodyDiv w:val="1"/>
      <w:marLeft w:val="0"/>
      <w:marRight w:val="0"/>
      <w:marTop w:val="0"/>
      <w:marBottom w:val="0"/>
      <w:divBdr>
        <w:top w:val="none" w:sz="0" w:space="0" w:color="auto"/>
        <w:left w:val="none" w:sz="0" w:space="0" w:color="auto"/>
        <w:bottom w:val="none" w:sz="0" w:space="0" w:color="auto"/>
        <w:right w:val="none" w:sz="0" w:space="0" w:color="auto"/>
      </w:divBdr>
    </w:div>
    <w:div w:id="1034312681">
      <w:bodyDiv w:val="1"/>
      <w:marLeft w:val="0"/>
      <w:marRight w:val="0"/>
      <w:marTop w:val="0"/>
      <w:marBottom w:val="0"/>
      <w:divBdr>
        <w:top w:val="none" w:sz="0" w:space="0" w:color="auto"/>
        <w:left w:val="none" w:sz="0" w:space="0" w:color="auto"/>
        <w:bottom w:val="none" w:sz="0" w:space="0" w:color="auto"/>
        <w:right w:val="none" w:sz="0" w:space="0" w:color="auto"/>
      </w:divBdr>
    </w:div>
    <w:div w:id="1051735186">
      <w:bodyDiv w:val="1"/>
      <w:marLeft w:val="0"/>
      <w:marRight w:val="0"/>
      <w:marTop w:val="0"/>
      <w:marBottom w:val="0"/>
      <w:divBdr>
        <w:top w:val="none" w:sz="0" w:space="0" w:color="auto"/>
        <w:left w:val="none" w:sz="0" w:space="0" w:color="auto"/>
        <w:bottom w:val="none" w:sz="0" w:space="0" w:color="auto"/>
        <w:right w:val="none" w:sz="0" w:space="0" w:color="auto"/>
      </w:divBdr>
    </w:div>
    <w:div w:id="1078946041">
      <w:bodyDiv w:val="1"/>
      <w:marLeft w:val="0"/>
      <w:marRight w:val="0"/>
      <w:marTop w:val="0"/>
      <w:marBottom w:val="0"/>
      <w:divBdr>
        <w:top w:val="none" w:sz="0" w:space="0" w:color="auto"/>
        <w:left w:val="none" w:sz="0" w:space="0" w:color="auto"/>
        <w:bottom w:val="none" w:sz="0" w:space="0" w:color="auto"/>
        <w:right w:val="none" w:sz="0" w:space="0" w:color="auto"/>
      </w:divBdr>
    </w:div>
    <w:div w:id="1122922063">
      <w:bodyDiv w:val="1"/>
      <w:marLeft w:val="0"/>
      <w:marRight w:val="0"/>
      <w:marTop w:val="0"/>
      <w:marBottom w:val="0"/>
      <w:divBdr>
        <w:top w:val="none" w:sz="0" w:space="0" w:color="auto"/>
        <w:left w:val="none" w:sz="0" w:space="0" w:color="auto"/>
        <w:bottom w:val="none" w:sz="0" w:space="0" w:color="auto"/>
        <w:right w:val="none" w:sz="0" w:space="0" w:color="auto"/>
      </w:divBdr>
    </w:div>
    <w:div w:id="1218206570">
      <w:bodyDiv w:val="1"/>
      <w:marLeft w:val="0"/>
      <w:marRight w:val="0"/>
      <w:marTop w:val="0"/>
      <w:marBottom w:val="0"/>
      <w:divBdr>
        <w:top w:val="none" w:sz="0" w:space="0" w:color="auto"/>
        <w:left w:val="none" w:sz="0" w:space="0" w:color="auto"/>
        <w:bottom w:val="none" w:sz="0" w:space="0" w:color="auto"/>
        <w:right w:val="none" w:sz="0" w:space="0" w:color="auto"/>
      </w:divBdr>
    </w:div>
    <w:div w:id="1271863446">
      <w:bodyDiv w:val="1"/>
      <w:marLeft w:val="0"/>
      <w:marRight w:val="0"/>
      <w:marTop w:val="0"/>
      <w:marBottom w:val="0"/>
      <w:divBdr>
        <w:top w:val="none" w:sz="0" w:space="0" w:color="auto"/>
        <w:left w:val="none" w:sz="0" w:space="0" w:color="auto"/>
        <w:bottom w:val="none" w:sz="0" w:space="0" w:color="auto"/>
        <w:right w:val="none" w:sz="0" w:space="0" w:color="auto"/>
      </w:divBdr>
    </w:div>
    <w:div w:id="1330987207">
      <w:bodyDiv w:val="1"/>
      <w:marLeft w:val="0"/>
      <w:marRight w:val="0"/>
      <w:marTop w:val="0"/>
      <w:marBottom w:val="0"/>
      <w:divBdr>
        <w:top w:val="none" w:sz="0" w:space="0" w:color="auto"/>
        <w:left w:val="none" w:sz="0" w:space="0" w:color="auto"/>
        <w:bottom w:val="none" w:sz="0" w:space="0" w:color="auto"/>
        <w:right w:val="none" w:sz="0" w:space="0" w:color="auto"/>
      </w:divBdr>
    </w:div>
    <w:div w:id="1602179600">
      <w:bodyDiv w:val="1"/>
      <w:marLeft w:val="0"/>
      <w:marRight w:val="0"/>
      <w:marTop w:val="0"/>
      <w:marBottom w:val="0"/>
      <w:divBdr>
        <w:top w:val="none" w:sz="0" w:space="0" w:color="auto"/>
        <w:left w:val="none" w:sz="0" w:space="0" w:color="auto"/>
        <w:bottom w:val="none" w:sz="0" w:space="0" w:color="auto"/>
        <w:right w:val="none" w:sz="0" w:space="0" w:color="auto"/>
      </w:divBdr>
    </w:div>
    <w:div w:id="1661032934">
      <w:bodyDiv w:val="1"/>
      <w:marLeft w:val="0"/>
      <w:marRight w:val="0"/>
      <w:marTop w:val="0"/>
      <w:marBottom w:val="0"/>
      <w:divBdr>
        <w:top w:val="none" w:sz="0" w:space="0" w:color="auto"/>
        <w:left w:val="none" w:sz="0" w:space="0" w:color="auto"/>
        <w:bottom w:val="none" w:sz="0" w:space="0" w:color="auto"/>
        <w:right w:val="none" w:sz="0" w:space="0" w:color="auto"/>
      </w:divBdr>
    </w:div>
    <w:div w:id="1688092182">
      <w:bodyDiv w:val="1"/>
      <w:marLeft w:val="0"/>
      <w:marRight w:val="0"/>
      <w:marTop w:val="0"/>
      <w:marBottom w:val="0"/>
      <w:divBdr>
        <w:top w:val="none" w:sz="0" w:space="0" w:color="auto"/>
        <w:left w:val="none" w:sz="0" w:space="0" w:color="auto"/>
        <w:bottom w:val="none" w:sz="0" w:space="0" w:color="auto"/>
        <w:right w:val="none" w:sz="0" w:space="0" w:color="auto"/>
      </w:divBdr>
    </w:div>
    <w:div w:id="1852910026">
      <w:bodyDiv w:val="1"/>
      <w:marLeft w:val="0"/>
      <w:marRight w:val="0"/>
      <w:marTop w:val="0"/>
      <w:marBottom w:val="0"/>
      <w:divBdr>
        <w:top w:val="none" w:sz="0" w:space="0" w:color="auto"/>
        <w:left w:val="none" w:sz="0" w:space="0" w:color="auto"/>
        <w:bottom w:val="none" w:sz="0" w:space="0" w:color="auto"/>
        <w:right w:val="none" w:sz="0" w:space="0" w:color="auto"/>
      </w:divBdr>
    </w:div>
    <w:div w:id="1890653677">
      <w:bodyDiv w:val="1"/>
      <w:marLeft w:val="0"/>
      <w:marRight w:val="0"/>
      <w:marTop w:val="0"/>
      <w:marBottom w:val="0"/>
      <w:divBdr>
        <w:top w:val="none" w:sz="0" w:space="0" w:color="auto"/>
        <w:left w:val="none" w:sz="0" w:space="0" w:color="auto"/>
        <w:bottom w:val="none" w:sz="0" w:space="0" w:color="auto"/>
        <w:right w:val="none" w:sz="0" w:space="0" w:color="auto"/>
      </w:divBdr>
    </w:div>
    <w:div w:id="1891576489">
      <w:bodyDiv w:val="1"/>
      <w:marLeft w:val="0"/>
      <w:marRight w:val="0"/>
      <w:marTop w:val="0"/>
      <w:marBottom w:val="0"/>
      <w:divBdr>
        <w:top w:val="none" w:sz="0" w:space="0" w:color="auto"/>
        <w:left w:val="none" w:sz="0" w:space="0" w:color="auto"/>
        <w:bottom w:val="none" w:sz="0" w:space="0" w:color="auto"/>
        <w:right w:val="none" w:sz="0" w:space="0" w:color="auto"/>
      </w:divBdr>
    </w:div>
    <w:div w:id="2077896793">
      <w:bodyDiv w:val="1"/>
      <w:marLeft w:val="0"/>
      <w:marRight w:val="0"/>
      <w:marTop w:val="0"/>
      <w:marBottom w:val="0"/>
      <w:divBdr>
        <w:top w:val="none" w:sz="0" w:space="0" w:color="auto"/>
        <w:left w:val="none" w:sz="0" w:space="0" w:color="auto"/>
        <w:bottom w:val="none" w:sz="0" w:space="0" w:color="auto"/>
        <w:right w:val="none" w:sz="0" w:space="0" w:color="auto"/>
      </w:divBdr>
    </w:div>
    <w:div w:id="2120447170">
      <w:bodyDiv w:val="1"/>
      <w:marLeft w:val="0"/>
      <w:marRight w:val="0"/>
      <w:marTop w:val="0"/>
      <w:marBottom w:val="0"/>
      <w:divBdr>
        <w:top w:val="none" w:sz="0" w:space="0" w:color="auto"/>
        <w:left w:val="none" w:sz="0" w:space="0" w:color="auto"/>
        <w:bottom w:val="none" w:sz="0" w:space="0" w:color="auto"/>
        <w:right w:val="none" w:sz="0" w:space="0" w:color="auto"/>
      </w:divBdr>
    </w:div>
    <w:div w:id="214672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r.regione.lombardia.it/it/pc2127/psr-2023-2027/comunicare-il-programma-6/indicazioni-e-strumenti-per-le-azioni-di-comunicazione-e-informazione-3"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3FD1-F315-4907-A01C-BBAD04A5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2119</Words>
  <Characters>12082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Cuozzo</dc:creator>
  <cp:keywords/>
  <dc:description/>
  <cp:lastModifiedBy>Alice Zanchi</cp:lastModifiedBy>
  <cp:revision>2</cp:revision>
  <cp:lastPrinted>2024-11-12T17:09:00Z</cp:lastPrinted>
  <dcterms:created xsi:type="dcterms:W3CDTF">2025-12-19T10:38:00Z</dcterms:created>
  <dcterms:modified xsi:type="dcterms:W3CDTF">2025-12-19T10:38:00Z</dcterms:modified>
</cp:coreProperties>
</file>